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7C23" w14:textId="77777777" w:rsidR="00F859C7" w:rsidRPr="008E4E5A" w:rsidRDefault="00F859C7">
      <w:pPr>
        <w:spacing w:line="360" w:lineRule="auto"/>
        <w:jc w:val="center"/>
        <w:rPr>
          <w:rFonts w:asciiTheme="minorHAnsi" w:hAnsiTheme="minorHAnsi" w:cstheme="minorHAnsi"/>
          <w:b/>
          <w:sz w:val="28"/>
        </w:rPr>
      </w:pPr>
      <w:r w:rsidRPr="008E4E5A">
        <w:rPr>
          <w:rFonts w:asciiTheme="minorHAnsi" w:hAnsiTheme="minorHAnsi" w:cstheme="minorHAnsi"/>
          <w:b/>
          <w:sz w:val="28"/>
        </w:rPr>
        <w:t>Predigthema: „Als Extra nicht zu haben!“</w:t>
      </w:r>
    </w:p>
    <w:p w14:paraId="3C7FF19A" w14:textId="77777777" w:rsidR="00F859C7" w:rsidRPr="008E4E5A" w:rsidRDefault="00F859C7">
      <w:pPr>
        <w:spacing w:line="360" w:lineRule="auto"/>
        <w:jc w:val="center"/>
        <w:rPr>
          <w:rFonts w:asciiTheme="minorHAnsi" w:hAnsiTheme="minorHAnsi" w:cstheme="minorHAnsi"/>
          <w:sz w:val="28"/>
        </w:rPr>
      </w:pPr>
      <w:r w:rsidRPr="008E4E5A">
        <w:rPr>
          <w:rFonts w:asciiTheme="minorHAnsi" w:hAnsiTheme="minorHAnsi" w:cstheme="minorHAnsi"/>
          <w:sz w:val="28"/>
        </w:rPr>
        <w:t xml:space="preserve">Text: </w:t>
      </w:r>
      <w:r w:rsidRPr="008E4E5A">
        <w:rPr>
          <w:rFonts w:asciiTheme="minorHAnsi" w:hAnsiTheme="minorHAnsi" w:cstheme="minorHAnsi"/>
          <w:sz w:val="28"/>
        </w:rPr>
        <w:tab/>
        <w:t>Luk 18,18-25</w:t>
      </w:r>
      <w:r w:rsidRPr="008E4E5A">
        <w:rPr>
          <w:rFonts w:asciiTheme="minorHAnsi" w:hAnsiTheme="minorHAnsi" w:cstheme="minorHAnsi"/>
          <w:sz w:val="28"/>
        </w:rPr>
        <w:tab/>
      </w:r>
      <w:proofErr w:type="spellStart"/>
      <w:r w:rsidRPr="008E4E5A">
        <w:rPr>
          <w:rFonts w:asciiTheme="minorHAnsi" w:hAnsiTheme="minorHAnsi" w:cstheme="minorHAnsi"/>
          <w:sz w:val="28"/>
        </w:rPr>
        <w:t>Mt</w:t>
      </w:r>
      <w:proofErr w:type="spellEnd"/>
      <w:r w:rsidRPr="008E4E5A">
        <w:rPr>
          <w:rFonts w:asciiTheme="minorHAnsi" w:hAnsiTheme="minorHAnsi" w:cstheme="minorHAnsi"/>
          <w:sz w:val="28"/>
        </w:rPr>
        <w:t xml:space="preserve"> 19,16-22</w:t>
      </w:r>
      <w:r w:rsidRPr="008E4E5A">
        <w:rPr>
          <w:rFonts w:asciiTheme="minorHAnsi" w:hAnsiTheme="minorHAnsi" w:cstheme="minorHAnsi"/>
          <w:sz w:val="28"/>
        </w:rPr>
        <w:tab/>
        <w:t>Mk 10,17-23</w:t>
      </w:r>
    </w:p>
    <w:p w14:paraId="1B415F2F" w14:textId="77777777" w:rsidR="005C21E3" w:rsidRDefault="005C21E3">
      <w:pPr>
        <w:spacing w:line="360" w:lineRule="auto"/>
        <w:rPr>
          <w:rFonts w:asciiTheme="minorHAnsi" w:hAnsiTheme="minorHAnsi" w:cstheme="minorHAnsi"/>
          <w:b/>
          <w:sz w:val="28"/>
        </w:rPr>
      </w:pPr>
    </w:p>
    <w:p w14:paraId="13648534" w14:textId="54CEC3FB" w:rsidR="00F859C7" w:rsidRPr="008E4E5A" w:rsidRDefault="00F859C7">
      <w:pPr>
        <w:spacing w:line="360" w:lineRule="auto"/>
        <w:rPr>
          <w:rFonts w:asciiTheme="minorHAnsi" w:hAnsiTheme="minorHAnsi" w:cstheme="minorHAnsi"/>
          <w:b/>
          <w:sz w:val="28"/>
        </w:rPr>
      </w:pPr>
      <w:r w:rsidRPr="008E4E5A">
        <w:rPr>
          <w:rFonts w:asciiTheme="minorHAnsi" w:hAnsiTheme="minorHAnsi" w:cstheme="minorHAnsi"/>
          <w:b/>
          <w:sz w:val="28"/>
        </w:rPr>
        <w:t>1. Was wir über den Mann erfahren</w:t>
      </w:r>
    </w:p>
    <w:p w14:paraId="1256D0B8" w14:textId="3139BD35" w:rsidR="00F859C7" w:rsidRPr="008E4E5A" w:rsidRDefault="00F859C7">
      <w:pPr>
        <w:numPr>
          <w:ilvl w:val="0"/>
          <w:numId w:val="1"/>
        </w:numPr>
        <w:spacing w:line="360" w:lineRule="auto"/>
        <w:rPr>
          <w:rFonts w:asciiTheme="minorHAnsi" w:hAnsiTheme="minorHAnsi" w:cstheme="minorHAnsi"/>
          <w:sz w:val="28"/>
        </w:rPr>
      </w:pPr>
      <w:r w:rsidRPr="008E4E5A">
        <w:rPr>
          <w:rFonts w:asciiTheme="minorHAnsi" w:hAnsiTheme="minorHAnsi" w:cstheme="minorHAnsi"/>
          <w:sz w:val="28"/>
        </w:rPr>
        <w:t xml:space="preserve">Er war ein </w:t>
      </w:r>
      <w:r w:rsidRPr="008E4E5A">
        <w:rPr>
          <w:rFonts w:asciiTheme="minorHAnsi" w:hAnsiTheme="minorHAnsi" w:cstheme="minorHAnsi"/>
          <w:i/>
          <w:sz w:val="28"/>
        </w:rPr>
        <w:t>junger Mann</w:t>
      </w:r>
      <w:r w:rsidRPr="008E4E5A">
        <w:rPr>
          <w:rFonts w:asciiTheme="minorHAnsi" w:hAnsiTheme="minorHAnsi" w:cstheme="minorHAnsi"/>
          <w:sz w:val="28"/>
        </w:rPr>
        <w:t xml:space="preserve"> (</w:t>
      </w:r>
      <w:proofErr w:type="spellStart"/>
      <w:r w:rsidRPr="008E4E5A">
        <w:rPr>
          <w:rFonts w:asciiTheme="minorHAnsi" w:hAnsiTheme="minorHAnsi" w:cstheme="minorHAnsi"/>
          <w:sz w:val="28"/>
        </w:rPr>
        <w:t>Mt</w:t>
      </w:r>
      <w:proofErr w:type="spellEnd"/>
      <w:r w:rsidRPr="008E4E5A">
        <w:rPr>
          <w:rFonts w:asciiTheme="minorHAnsi" w:hAnsiTheme="minorHAnsi" w:cstheme="minorHAnsi"/>
          <w:sz w:val="28"/>
        </w:rPr>
        <w:t xml:space="preserve">). Vielleicht Anfang 20. Die Bibel sagt nicht sein Alter, </w:t>
      </w:r>
      <w:r w:rsidR="005C21E3" w:rsidRPr="008E4E5A">
        <w:rPr>
          <w:rFonts w:asciiTheme="minorHAnsi" w:hAnsiTheme="minorHAnsi" w:cstheme="minorHAnsi"/>
          <w:sz w:val="28"/>
        </w:rPr>
        <w:t>sondern</w:t>
      </w:r>
      <w:r w:rsidR="005C21E3" w:rsidRPr="008E4E5A">
        <w:rPr>
          <w:rFonts w:asciiTheme="minorHAnsi" w:hAnsiTheme="minorHAnsi" w:cstheme="minorHAnsi"/>
          <w:sz w:val="28"/>
          <w:u w:val="single"/>
        </w:rPr>
        <w:t xml:space="preserve"> „</w:t>
      </w:r>
      <w:r w:rsidRPr="008E4E5A">
        <w:rPr>
          <w:rFonts w:asciiTheme="minorHAnsi" w:hAnsiTheme="minorHAnsi" w:cstheme="minorHAnsi"/>
          <w:sz w:val="28"/>
          <w:u w:val="single"/>
        </w:rPr>
        <w:t>jung“ im Gegensatz zu „alt“</w:t>
      </w:r>
      <w:r w:rsidRPr="008E4E5A">
        <w:rPr>
          <w:rFonts w:asciiTheme="minorHAnsi" w:hAnsiTheme="minorHAnsi" w:cstheme="minorHAnsi"/>
          <w:sz w:val="28"/>
        </w:rPr>
        <w:t xml:space="preserve">. Jung steht bis heute eher für unerfahren, spontan, vielleicht oberflächlich. </w:t>
      </w:r>
    </w:p>
    <w:p w14:paraId="2791D87F" w14:textId="02B5355B" w:rsidR="00F859C7" w:rsidRPr="008E4E5A" w:rsidRDefault="00F859C7">
      <w:pPr>
        <w:spacing w:line="360" w:lineRule="auto"/>
        <w:ind w:left="643"/>
        <w:rPr>
          <w:rFonts w:asciiTheme="minorHAnsi" w:hAnsiTheme="minorHAnsi" w:cstheme="minorHAnsi"/>
          <w:sz w:val="28"/>
        </w:rPr>
      </w:pPr>
      <w:r w:rsidRPr="008E4E5A">
        <w:rPr>
          <w:rFonts w:asciiTheme="minorHAnsi" w:hAnsiTheme="minorHAnsi" w:cstheme="minorHAnsi"/>
          <w:sz w:val="28"/>
        </w:rPr>
        <w:sym w:font="Wingdings" w:char="F0E0"/>
      </w:r>
      <w:r w:rsidRPr="008E4E5A">
        <w:rPr>
          <w:rFonts w:asciiTheme="minorHAnsi" w:hAnsiTheme="minorHAnsi" w:cstheme="minorHAnsi"/>
          <w:sz w:val="28"/>
        </w:rPr>
        <w:t xml:space="preserve"> Aber wir sollten darauf achten, deshalb nicht gering von ihm zu denken. Wer </w:t>
      </w:r>
      <w:r w:rsidR="005C21E3" w:rsidRPr="008E4E5A">
        <w:rPr>
          <w:rFonts w:asciiTheme="minorHAnsi" w:hAnsiTheme="minorHAnsi" w:cstheme="minorHAnsi"/>
          <w:sz w:val="28"/>
        </w:rPr>
        <w:t>von unseren jungen Männern</w:t>
      </w:r>
      <w:r w:rsidRPr="008E4E5A">
        <w:rPr>
          <w:rFonts w:asciiTheme="minorHAnsi" w:hAnsiTheme="minorHAnsi" w:cstheme="minorHAnsi"/>
          <w:sz w:val="28"/>
        </w:rPr>
        <w:t xml:space="preserve"> beschäftigt sich schon mit solchen Fragen? Wir wünschten uns gerade mehr </w:t>
      </w:r>
      <w:r w:rsidR="005C21E3" w:rsidRPr="008E4E5A">
        <w:rPr>
          <w:rFonts w:asciiTheme="minorHAnsi" w:hAnsiTheme="minorHAnsi" w:cstheme="minorHAnsi"/>
          <w:sz w:val="28"/>
        </w:rPr>
        <w:t>von den jungen Männern</w:t>
      </w:r>
      <w:r w:rsidRPr="008E4E5A">
        <w:rPr>
          <w:rFonts w:asciiTheme="minorHAnsi" w:hAnsiTheme="minorHAnsi" w:cstheme="minorHAnsi"/>
          <w:sz w:val="28"/>
        </w:rPr>
        <w:t xml:space="preserve">, deren Anliegen es ist, Gutes zu tun („Was soll ich </w:t>
      </w:r>
      <w:r w:rsidRPr="008E4E5A">
        <w:rPr>
          <w:rFonts w:asciiTheme="minorHAnsi" w:hAnsiTheme="minorHAnsi" w:cstheme="minorHAnsi"/>
          <w:i/>
          <w:sz w:val="28"/>
        </w:rPr>
        <w:t xml:space="preserve">Gutes </w:t>
      </w:r>
      <w:r w:rsidRPr="008E4E5A">
        <w:rPr>
          <w:rFonts w:asciiTheme="minorHAnsi" w:hAnsiTheme="minorHAnsi" w:cstheme="minorHAnsi"/>
          <w:sz w:val="28"/>
        </w:rPr>
        <w:t xml:space="preserve">tun...“ erwähnt </w:t>
      </w:r>
      <w:proofErr w:type="spellStart"/>
      <w:r w:rsidRPr="008E4E5A">
        <w:rPr>
          <w:rFonts w:asciiTheme="minorHAnsi" w:hAnsiTheme="minorHAnsi" w:cstheme="minorHAnsi"/>
          <w:sz w:val="28"/>
        </w:rPr>
        <w:t>Mt</w:t>
      </w:r>
      <w:proofErr w:type="spellEnd"/>
      <w:r w:rsidRPr="008E4E5A">
        <w:rPr>
          <w:rFonts w:asciiTheme="minorHAnsi" w:hAnsiTheme="minorHAnsi" w:cstheme="minorHAnsi"/>
          <w:sz w:val="28"/>
        </w:rPr>
        <w:t>)</w:t>
      </w:r>
    </w:p>
    <w:p w14:paraId="212B35B6" w14:textId="77777777" w:rsidR="00F859C7" w:rsidRPr="008E4E5A" w:rsidRDefault="00F859C7">
      <w:pPr>
        <w:numPr>
          <w:ilvl w:val="0"/>
          <w:numId w:val="1"/>
        </w:numPr>
        <w:spacing w:line="360" w:lineRule="auto"/>
        <w:rPr>
          <w:rFonts w:asciiTheme="minorHAnsi" w:hAnsiTheme="minorHAnsi" w:cstheme="minorHAnsi"/>
          <w:sz w:val="28"/>
        </w:rPr>
      </w:pPr>
      <w:r w:rsidRPr="008E4E5A">
        <w:rPr>
          <w:rFonts w:asciiTheme="minorHAnsi" w:hAnsiTheme="minorHAnsi" w:cstheme="minorHAnsi"/>
          <w:sz w:val="28"/>
        </w:rPr>
        <w:t xml:space="preserve">er war ein </w:t>
      </w:r>
      <w:r w:rsidRPr="008E4E5A">
        <w:rPr>
          <w:rFonts w:asciiTheme="minorHAnsi" w:hAnsiTheme="minorHAnsi" w:cstheme="minorHAnsi"/>
          <w:i/>
          <w:sz w:val="28"/>
        </w:rPr>
        <w:t>Oberster</w:t>
      </w:r>
      <w:r w:rsidRPr="008E4E5A">
        <w:rPr>
          <w:rFonts w:asciiTheme="minorHAnsi" w:hAnsiTheme="minorHAnsi" w:cstheme="minorHAnsi"/>
          <w:sz w:val="28"/>
        </w:rPr>
        <w:t xml:space="preserve"> (nur </w:t>
      </w:r>
      <w:proofErr w:type="spellStart"/>
      <w:r w:rsidRPr="008E4E5A">
        <w:rPr>
          <w:rFonts w:asciiTheme="minorHAnsi" w:hAnsiTheme="minorHAnsi" w:cstheme="minorHAnsi"/>
          <w:sz w:val="28"/>
        </w:rPr>
        <w:t>Lk</w:t>
      </w:r>
      <w:proofErr w:type="spellEnd"/>
      <w:r w:rsidRPr="008E4E5A">
        <w:rPr>
          <w:rFonts w:asciiTheme="minorHAnsi" w:hAnsiTheme="minorHAnsi" w:cstheme="minorHAnsi"/>
          <w:sz w:val="28"/>
        </w:rPr>
        <w:t>). Er gehörte offenbar zu Oberschicht. Wahrscheinlich durch die Geburt in eine angesehene Familie. Vermutlich war er ein Regierungsbeamter, sicher aber kein Vorsteher einer Synagoge oder ein Priester, denn die mussten mind. 30 Jahre alt sein.</w:t>
      </w:r>
    </w:p>
    <w:p w14:paraId="11B85C17" w14:textId="77777777" w:rsidR="00F859C7" w:rsidRPr="008E4E5A" w:rsidRDefault="00F859C7">
      <w:pPr>
        <w:numPr>
          <w:ilvl w:val="0"/>
          <w:numId w:val="1"/>
        </w:numPr>
        <w:spacing w:line="360" w:lineRule="auto"/>
        <w:rPr>
          <w:rFonts w:asciiTheme="minorHAnsi" w:hAnsiTheme="minorHAnsi" w:cstheme="minorHAnsi"/>
          <w:sz w:val="28"/>
        </w:rPr>
      </w:pPr>
      <w:r w:rsidRPr="008E4E5A">
        <w:rPr>
          <w:rFonts w:asciiTheme="minorHAnsi" w:hAnsiTheme="minorHAnsi" w:cstheme="minorHAnsi"/>
          <w:sz w:val="28"/>
        </w:rPr>
        <w:t xml:space="preserve">Dazu gehört die Erwähnung, dass er </w:t>
      </w:r>
      <w:r w:rsidRPr="008E4E5A">
        <w:rPr>
          <w:rFonts w:asciiTheme="minorHAnsi" w:hAnsiTheme="minorHAnsi" w:cstheme="minorHAnsi"/>
          <w:i/>
          <w:sz w:val="28"/>
        </w:rPr>
        <w:t>sehr reich</w:t>
      </w:r>
      <w:r w:rsidRPr="008E4E5A">
        <w:rPr>
          <w:rFonts w:asciiTheme="minorHAnsi" w:hAnsiTheme="minorHAnsi" w:cstheme="minorHAnsi"/>
          <w:sz w:val="28"/>
        </w:rPr>
        <w:t xml:space="preserve"> war (</w:t>
      </w:r>
      <w:proofErr w:type="spellStart"/>
      <w:r w:rsidRPr="008E4E5A">
        <w:rPr>
          <w:rFonts w:asciiTheme="minorHAnsi" w:hAnsiTheme="minorHAnsi" w:cstheme="minorHAnsi"/>
          <w:sz w:val="28"/>
        </w:rPr>
        <w:t>Lk</w:t>
      </w:r>
      <w:proofErr w:type="spellEnd"/>
      <w:r w:rsidRPr="008E4E5A">
        <w:rPr>
          <w:rFonts w:asciiTheme="minorHAnsi" w:hAnsiTheme="minorHAnsi" w:cstheme="minorHAnsi"/>
          <w:sz w:val="28"/>
        </w:rPr>
        <w:t xml:space="preserve">). Vermutlich durch seine Abstammung, denn Reichtum war eine Bedingung zum Eintritt in die </w:t>
      </w:r>
      <w:proofErr w:type="spellStart"/>
      <w:r w:rsidRPr="008E4E5A">
        <w:rPr>
          <w:rFonts w:asciiTheme="minorHAnsi" w:hAnsiTheme="minorHAnsi" w:cstheme="minorHAnsi"/>
          <w:sz w:val="28"/>
        </w:rPr>
        <w:t>Obersschicht</w:t>
      </w:r>
      <w:proofErr w:type="spellEnd"/>
      <w:r w:rsidRPr="008E4E5A">
        <w:rPr>
          <w:rFonts w:asciiTheme="minorHAnsi" w:hAnsiTheme="minorHAnsi" w:cstheme="minorHAnsi"/>
          <w:sz w:val="28"/>
        </w:rPr>
        <w:t xml:space="preserve">. </w:t>
      </w:r>
      <w:proofErr w:type="spellStart"/>
      <w:r w:rsidRPr="008E4E5A">
        <w:rPr>
          <w:rFonts w:asciiTheme="minorHAnsi" w:hAnsiTheme="minorHAnsi" w:cstheme="minorHAnsi"/>
          <w:sz w:val="28"/>
        </w:rPr>
        <w:t>Mt</w:t>
      </w:r>
      <w:proofErr w:type="spellEnd"/>
      <w:r w:rsidRPr="008E4E5A">
        <w:rPr>
          <w:rFonts w:asciiTheme="minorHAnsi" w:hAnsiTheme="minorHAnsi" w:cstheme="minorHAnsi"/>
          <w:sz w:val="28"/>
        </w:rPr>
        <w:t xml:space="preserve"> und Mk berichten, er hatte „viele Güter“, offenbar also von adeliger Abstammung (Landbesitz), auf keinen Fall ein Priester (sie durften kein Land besitzen). Er war bestimmt guten Umgang gewohnt und auch zu befehlen. </w:t>
      </w:r>
    </w:p>
    <w:p w14:paraId="68B19114" w14:textId="0B918F5F" w:rsidR="00F859C7" w:rsidRPr="008E4E5A" w:rsidRDefault="00F859C7">
      <w:pPr>
        <w:numPr>
          <w:ilvl w:val="0"/>
          <w:numId w:val="1"/>
        </w:numPr>
        <w:spacing w:line="360" w:lineRule="auto"/>
        <w:rPr>
          <w:rFonts w:asciiTheme="minorHAnsi" w:hAnsiTheme="minorHAnsi" w:cstheme="minorHAnsi"/>
          <w:sz w:val="28"/>
        </w:rPr>
      </w:pPr>
      <w:r w:rsidRPr="008E4E5A">
        <w:rPr>
          <w:rFonts w:asciiTheme="minorHAnsi" w:hAnsiTheme="minorHAnsi" w:cstheme="minorHAnsi"/>
          <w:sz w:val="28"/>
        </w:rPr>
        <w:t xml:space="preserve">er </w:t>
      </w:r>
      <w:r w:rsidRPr="008E4E5A">
        <w:rPr>
          <w:rFonts w:asciiTheme="minorHAnsi" w:hAnsiTheme="minorHAnsi" w:cstheme="minorHAnsi"/>
          <w:i/>
          <w:sz w:val="28"/>
        </w:rPr>
        <w:t xml:space="preserve">lief </w:t>
      </w:r>
      <w:r w:rsidRPr="008E4E5A">
        <w:rPr>
          <w:rFonts w:asciiTheme="minorHAnsi" w:hAnsiTheme="minorHAnsi" w:cstheme="minorHAnsi"/>
          <w:sz w:val="28"/>
        </w:rPr>
        <w:t xml:space="preserve">zu dem Herrn Jesus (Mk). Er hatte offenbar auf Jesus </w:t>
      </w:r>
      <w:r w:rsidR="005C21E3" w:rsidRPr="008E4E5A">
        <w:rPr>
          <w:rFonts w:asciiTheme="minorHAnsi" w:hAnsiTheme="minorHAnsi" w:cstheme="minorHAnsi"/>
          <w:sz w:val="28"/>
        </w:rPr>
        <w:t xml:space="preserve">gewartet, </w:t>
      </w:r>
      <w:r w:rsidRPr="008E4E5A">
        <w:rPr>
          <w:rFonts w:asciiTheme="minorHAnsi" w:hAnsiTheme="minorHAnsi" w:cstheme="minorHAnsi"/>
          <w:sz w:val="28"/>
        </w:rPr>
        <w:t xml:space="preserve">vielleicht vor einem Haus, denn Mk erwähnt, dass diese Begegnung stattfand, als Jesus wieder auf den Weg hinaus ging. Sein Anliegen war dringend und duldete </w:t>
      </w:r>
      <w:r w:rsidR="005C21E3" w:rsidRPr="008E4E5A">
        <w:rPr>
          <w:rFonts w:asciiTheme="minorHAnsi" w:hAnsiTheme="minorHAnsi" w:cstheme="minorHAnsi"/>
          <w:sz w:val="28"/>
        </w:rPr>
        <w:t>keinen Aufschub</w:t>
      </w:r>
      <w:r w:rsidRPr="008E4E5A">
        <w:rPr>
          <w:rFonts w:asciiTheme="minorHAnsi" w:hAnsiTheme="minorHAnsi" w:cstheme="minorHAnsi"/>
          <w:sz w:val="28"/>
        </w:rPr>
        <w:t>.</w:t>
      </w:r>
    </w:p>
    <w:p w14:paraId="7F17AB57" w14:textId="77777777" w:rsidR="00F859C7" w:rsidRPr="008E4E5A" w:rsidRDefault="00F859C7">
      <w:pPr>
        <w:numPr>
          <w:ilvl w:val="0"/>
          <w:numId w:val="1"/>
        </w:numPr>
        <w:spacing w:line="360" w:lineRule="auto"/>
        <w:rPr>
          <w:rFonts w:asciiTheme="minorHAnsi" w:hAnsiTheme="minorHAnsi" w:cstheme="minorHAnsi"/>
          <w:sz w:val="28"/>
        </w:rPr>
      </w:pPr>
      <w:r w:rsidRPr="008E4E5A">
        <w:rPr>
          <w:rFonts w:asciiTheme="minorHAnsi" w:hAnsiTheme="minorHAnsi" w:cstheme="minorHAnsi"/>
          <w:sz w:val="28"/>
        </w:rPr>
        <w:t xml:space="preserve">er </w:t>
      </w:r>
      <w:r w:rsidRPr="008E4E5A">
        <w:rPr>
          <w:rFonts w:asciiTheme="minorHAnsi" w:hAnsiTheme="minorHAnsi" w:cstheme="minorHAnsi"/>
          <w:i/>
          <w:sz w:val="28"/>
        </w:rPr>
        <w:t xml:space="preserve">fiel vor ihm auf die Knie </w:t>
      </w:r>
      <w:r w:rsidRPr="008E4E5A">
        <w:rPr>
          <w:rFonts w:asciiTheme="minorHAnsi" w:hAnsiTheme="minorHAnsi" w:cstheme="minorHAnsi"/>
          <w:sz w:val="28"/>
        </w:rPr>
        <w:t>(</w:t>
      </w:r>
      <w:proofErr w:type="spellStart"/>
      <w:r w:rsidRPr="008E4E5A">
        <w:rPr>
          <w:rFonts w:asciiTheme="minorHAnsi" w:hAnsiTheme="minorHAnsi" w:cstheme="minorHAnsi"/>
          <w:sz w:val="28"/>
        </w:rPr>
        <w:t>Lk</w:t>
      </w:r>
      <w:proofErr w:type="spellEnd"/>
      <w:r w:rsidRPr="008E4E5A">
        <w:rPr>
          <w:rFonts w:asciiTheme="minorHAnsi" w:hAnsiTheme="minorHAnsi" w:cstheme="minorHAnsi"/>
          <w:sz w:val="28"/>
        </w:rPr>
        <w:t xml:space="preserve">).  Umso erstaunlicher, wenn man seine gesellschaftliche Stellung beachtet. Er anerkennt die Autorität Jesu in religiösen Fragen. Er sieht sich ganz als Lernender vor einem Meister. Demut war ihm kein Fremdwort im Gegensatz zu dem Kollegen aus </w:t>
      </w:r>
      <w:proofErr w:type="spellStart"/>
      <w:r w:rsidRPr="008E4E5A">
        <w:rPr>
          <w:rFonts w:asciiTheme="minorHAnsi" w:hAnsiTheme="minorHAnsi" w:cstheme="minorHAnsi"/>
          <w:sz w:val="28"/>
        </w:rPr>
        <w:t>Lk</w:t>
      </w:r>
      <w:proofErr w:type="spellEnd"/>
      <w:r w:rsidRPr="008E4E5A">
        <w:rPr>
          <w:rFonts w:asciiTheme="minorHAnsi" w:hAnsiTheme="minorHAnsi" w:cstheme="minorHAnsi"/>
          <w:sz w:val="28"/>
        </w:rPr>
        <w:t xml:space="preserve"> 18,11.12. Er blickte nicht aufgrund seiner Stellung stolz auf andere herab und bildete sich nichts darauf ein.</w:t>
      </w:r>
    </w:p>
    <w:p w14:paraId="4A152B35" w14:textId="77777777" w:rsidR="00F859C7" w:rsidRPr="008E4E5A" w:rsidRDefault="00F859C7">
      <w:pPr>
        <w:spacing w:line="360" w:lineRule="auto"/>
        <w:ind w:left="283"/>
        <w:rPr>
          <w:rFonts w:asciiTheme="minorHAnsi" w:hAnsiTheme="minorHAnsi" w:cstheme="minorHAnsi"/>
          <w:sz w:val="28"/>
        </w:rPr>
      </w:pPr>
    </w:p>
    <w:p w14:paraId="29275ACF" w14:textId="77777777" w:rsidR="00F859C7" w:rsidRPr="008E4E5A" w:rsidRDefault="00F859C7">
      <w:pPr>
        <w:spacing w:line="360" w:lineRule="auto"/>
        <w:ind w:left="283"/>
        <w:rPr>
          <w:rFonts w:asciiTheme="minorHAnsi" w:hAnsiTheme="minorHAnsi" w:cstheme="minorHAnsi"/>
          <w:b/>
          <w:sz w:val="28"/>
        </w:rPr>
      </w:pPr>
      <w:r w:rsidRPr="008E4E5A">
        <w:rPr>
          <w:rFonts w:asciiTheme="minorHAnsi" w:hAnsiTheme="minorHAnsi" w:cstheme="minorHAnsi"/>
          <w:b/>
          <w:sz w:val="28"/>
        </w:rPr>
        <w:t>2. Er hatte das Richtige im Blick</w:t>
      </w:r>
    </w:p>
    <w:p w14:paraId="65D386C5" w14:textId="5260EFA1" w:rsidR="00F859C7" w:rsidRPr="008E4E5A" w:rsidRDefault="00F859C7">
      <w:pPr>
        <w:numPr>
          <w:ilvl w:val="0"/>
          <w:numId w:val="2"/>
        </w:numPr>
        <w:spacing w:line="360" w:lineRule="auto"/>
        <w:rPr>
          <w:rFonts w:asciiTheme="minorHAnsi" w:hAnsiTheme="minorHAnsi" w:cstheme="minorHAnsi"/>
          <w:sz w:val="28"/>
        </w:rPr>
      </w:pPr>
      <w:r w:rsidRPr="008E4E5A">
        <w:rPr>
          <w:rFonts w:asciiTheme="minorHAnsi" w:hAnsiTheme="minorHAnsi" w:cstheme="minorHAnsi"/>
          <w:sz w:val="28"/>
        </w:rPr>
        <w:t xml:space="preserve">Er fragt Jesus nach einer wichtigen Sache: dem ewigen Leben. Er </w:t>
      </w:r>
      <w:r w:rsidR="005C21E3" w:rsidRPr="008E4E5A">
        <w:rPr>
          <w:rFonts w:asciiTheme="minorHAnsi" w:hAnsiTheme="minorHAnsi" w:cstheme="minorHAnsi"/>
          <w:sz w:val="28"/>
        </w:rPr>
        <w:t>wusste</w:t>
      </w:r>
      <w:r w:rsidRPr="008E4E5A">
        <w:rPr>
          <w:rFonts w:asciiTheme="minorHAnsi" w:hAnsiTheme="minorHAnsi" w:cstheme="minorHAnsi"/>
          <w:sz w:val="28"/>
        </w:rPr>
        <w:t xml:space="preserve">, dass ihm bei </w:t>
      </w:r>
      <w:r w:rsidRPr="008E4E5A">
        <w:rPr>
          <w:rFonts w:asciiTheme="minorHAnsi" w:hAnsiTheme="minorHAnsi" w:cstheme="minorHAnsi"/>
          <w:sz w:val="28"/>
        </w:rPr>
        <w:lastRenderedPageBreak/>
        <w:t xml:space="preserve">allem Besitz und Reichtum und Ansehen </w:t>
      </w:r>
      <w:r w:rsidRPr="008E4E5A">
        <w:rPr>
          <w:rFonts w:asciiTheme="minorHAnsi" w:hAnsiTheme="minorHAnsi" w:cstheme="minorHAnsi"/>
          <w:sz w:val="28"/>
          <w:u w:val="single"/>
        </w:rPr>
        <w:t xml:space="preserve">etwas </w:t>
      </w:r>
      <w:r w:rsidR="005C21E3">
        <w:rPr>
          <w:rFonts w:asciiTheme="minorHAnsi" w:hAnsiTheme="minorHAnsi" w:cstheme="minorHAnsi"/>
          <w:sz w:val="28"/>
          <w:u w:val="single"/>
        </w:rPr>
        <w:t>E</w:t>
      </w:r>
      <w:r w:rsidRPr="008E4E5A">
        <w:rPr>
          <w:rFonts w:asciiTheme="minorHAnsi" w:hAnsiTheme="minorHAnsi" w:cstheme="minorHAnsi"/>
          <w:sz w:val="28"/>
          <w:u w:val="single"/>
        </w:rPr>
        <w:t xml:space="preserve">ntscheidendes fehlt: die Absicherung der Ewigkeit. </w:t>
      </w:r>
    </w:p>
    <w:p w14:paraId="7EE63005" w14:textId="77777777" w:rsidR="00F859C7" w:rsidRPr="008E4E5A" w:rsidRDefault="00F859C7">
      <w:pPr>
        <w:numPr>
          <w:ilvl w:val="0"/>
          <w:numId w:val="2"/>
        </w:numPr>
        <w:spacing w:line="360" w:lineRule="auto"/>
        <w:rPr>
          <w:rFonts w:asciiTheme="minorHAnsi" w:hAnsiTheme="minorHAnsi" w:cstheme="minorHAnsi"/>
          <w:sz w:val="28"/>
        </w:rPr>
      </w:pPr>
      <w:r w:rsidRPr="008E4E5A">
        <w:rPr>
          <w:rFonts w:asciiTheme="minorHAnsi" w:hAnsiTheme="minorHAnsi" w:cstheme="minorHAnsi"/>
          <w:sz w:val="28"/>
        </w:rPr>
        <w:t xml:space="preserve">die Menschen sind heute </w:t>
      </w:r>
      <w:r w:rsidRPr="008E4E5A">
        <w:rPr>
          <w:rFonts w:asciiTheme="minorHAnsi" w:hAnsiTheme="minorHAnsi" w:cstheme="minorHAnsi"/>
          <w:sz w:val="28"/>
          <w:u w:val="single"/>
        </w:rPr>
        <w:t>gegen alles mögliche versichert</w:t>
      </w:r>
      <w:r w:rsidRPr="008E4E5A">
        <w:rPr>
          <w:rFonts w:asciiTheme="minorHAnsi" w:hAnsiTheme="minorHAnsi" w:cstheme="minorHAnsi"/>
          <w:sz w:val="28"/>
        </w:rPr>
        <w:t xml:space="preserve">, aber wie sieht das 1 Minute nach dem Tod aus? </w:t>
      </w:r>
    </w:p>
    <w:p w14:paraId="5FCD24B4" w14:textId="77777777" w:rsidR="00F859C7" w:rsidRPr="008E4E5A" w:rsidRDefault="00F859C7">
      <w:pPr>
        <w:numPr>
          <w:ilvl w:val="0"/>
          <w:numId w:val="2"/>
        </w:numPr>
        <w:spacing w:line="360" w:lineRule="auto"/>
        <w:rPr>
          <w:rFonts w:asciiTheme="minorHAnsi" w:hAnsiTheme="minorHAnsi" w:cstheme="minorHAnsi"/>
          <w:sz w:val="28"/>
        </w:rPr>
      </w:pPr>
      <w:r w:rsidRPr="008E4E5A">
        <w:rPr>
          <w:rFonts w:asciiTheme="minorHAnsi" w:hAnsiTheme="minorHAnsi" w:cstheme="minorHAnsi"/>
          <w:sz w:val="28"/>
        </w:rPr>
        <w:t xml:space="preserve">Der Mann war kein bloßer Theoretiker wie die meisten seines Alters. </w:t>
      </w:r>
      <w:r w:rsidRPr="008E4E5A">
        <w:rPr>
          <w:rFonts w:asciiTheme="minorHAnsi" w:hAnsiTheme="minorHAnsi" w:cstheme="minorHAnsi"/>
          <w:sz w:val="28"/>
          <w:u w:val="single"/>
        </w:rPr>
        <w:t>Für ihn war Spaß nicht alles im Leben,</w:t>
      </w:r>
      <w:r w:rsidRPr="008E4E5A">
        <w:rPr>
          <w:rFonts w:asciiTheme="minorHAnsi" w:hAnsiTheme="minorHAnsi" w:cstheme="minorHAnsi"/>
          <w:sz w:val="28"/>
        </w:rPr>
        <w:t xml:space="preserve"> er hatte auch einen Blick für ganz ernsthafte Themen und Fragen. Unterhalten auch wir uns auch über geistliche Dinge, wenn wir als Geschwister zusammen sind, oder geht es da nur um Hausbauen, Autos und Kinder? Es ist gut, in jungen Jahren damit zu beginnen, sich ganz ernsthaft mit geistlichen Dingen zu beschäftigen.</w:t>
      </w:r>
    </w:p>
    <w:p w14:paraId="5C05F504" w14:textId="77777777" w:rsidR="00F859C7" w:rsidRPr="008E4E5A" w:rsidRDefault="00F859C7">
      <w:pPr>
        <w:spacing w:line="360" w:lineRule="auto"/>
        <w:ind w:left="283"/>
        <w:rPr>
          <w:rFonts w:asciiTheme="minorHAnsi" w:hAnsiTheme="minorHAnsi" w:cstheme="minorHAnsi"/>
          <w:b/>
          <w:sz w:val="28"/>
        </w:rPr>
      </w:pPr>
    </w:p>
    <w:p w14:paraId="6B957C4F" w14:textId="77777777" w:rsidR="00F859C7" w:rsidRPr="008E4E5A" w:rsidRDefault="00F859C7">
      <w:pPr>
        <w:spacing w:line="360" w:lineRule="auto"/>
        <w:ind w:left="283"/>
        <w:rPr>
          <w:rFonts w:asciiTheme="minorHAnsi" w:hAnsiTheme="minorHAnsi" w:cstheme="minorHAnsi"/>
          <w:b/>
          <w:sz w:val="28"/>
        </w:rPr>
      </w:pPr>
      <w:r w:rsidRPr="008E4E5A">
        <w:rPr>
          <w:rFonts w:asciiTheme="minorHAnsi" w:hAnsiTheme="minorHAnsi" w:cstheme="minorHAnsi"/>
          <w:b/>
          <w:sz w:val="28"/>
        </w:rPr>
        <w:t>3. Sein erstes Problem: er hatte auf den Richtigen den falschen Blick</w:t>
      </w:r>
    </w:p>
    <w:p w14:paraId="60CEC514" w14:textId="77777777" w:rsidR="00F859C7" w:rsidRPr="008E4E5A" w:rsidRDefault="00F859C7">
      <w:pPr>
        <w:numPr>
          <w:ilvl w:val="0"/>
          <w:numId w:val="3"/>
        </w:numPr>
        <w:spacing w:line="360" w:lineRule="auto"/>
        <w:rPr>
          <w:rFonts w:asciiTheme="minorHAnsi" w:hAnsiTheme="minorHAnsi" w:cstheme="minorHAnsi"/>
          <w:sz w:val="28"/>
        </w:rPr>
      </w:pPr>
      <w:r w:rsidRPr="008E4E5A">
        <w:rPr>
          <w:rFonts w:asciiTheme="minorHAnsi" w:hAnsiTheme="minorHAnsi" w:cstheme="minorHAnsi"/>
          <w:sz w:val="28"/>
        </w:rPr>
        <w:t xml:space="preserve">Er </w:t>
      </w:r>
      <w:r w:rsidRPr="008E4E5A">
        <w:rPr>
          <w:rFonts w:asciiTheme="minorHAnsi" w:hAnsiTheme="minorHAnsi" w:cstheme="minorHAnsi"/>
          <w:sz w:val="28"/>
          <w:u w:val="single"/>
        </w:rPr>
        <w:t>wendet sich nicht an einen der angesehenen Rabbis</w:t>
      </w:r>
      <w:r w:rsidRPr="008E4E5A">
        <w:rPr>
          <w:rFonts w:asciiTheme="minorHAnsi" w:hAnsiTheme="minorHAnsi" w:cstheme="minorHAnsi"/>
          <w:sz w:val="28"/>
        </w:rPr>
        <w:t xml:space="preserve"> seiner Zeit. Er wollte wissen, wie Jesus darüber denkt. Er hatte sicher schon gehört, dass dieser </w:t>
      </w:r>
      <w:r w:rsidRPr="008E4E5A">
        <w:rPr>
          <w:rFonts w:asciiTheme="minorHAnsi" w:hAnsiTheme="minorHAnsi" w:cstheme="minorHAnsi"/>
          <w:sz w:val="28"/>
          <w:u w:val="single"/>
        </w:rPr>
        <w:t>Jesus über viele Fragen ganz anders dachte</w:t>
      </w:r>
      <w:r w:rsidRPr="008E4E5A">
        <w:rPr>
          <w:rFonts w:asciiTheme="minorHAnsi" w:hAnsiTheme="minorHAnsi" w:cstheme="minorHAnsi"/>
          <w:sz w:val="28"/>
        </w:rPr>
        <w:t xml:space="preserve">. </w:t>
      </w:r>
    </w:p>
    <w:p w14:paraId="776B7D22" w14:textId="36D94500" w:rsidR="00F859C7" w:rsidRPr="008E4E5A" w:rsidRDefault="00F859C7">
      <w:pPr>
        <w:numPr>
          <w:ilvl w:val="0"/>
          <w:numId w:val="3"/>
        </w:numPr>
        <w:spacing w:line="360" w:lineRule="auto"/>
        <w:rPr>
          <w:rFonts w:asciiTheme="minorHAnsi" w:hAnsiTheme="minorHAnsi" w:cstheme="minorHAnsi"/>
          <w:sz w:val="28"/>
        </w:rPr>
      </w:pPr>
      <w:r w:rsidRPr="008E4E5A">
        <w:rPr>
          <w:rFonts w:asciiTheme="minorHAnsi" w:hAnsiTheme="minorHAnsi" w:cstheme="minorHAnsi"/>
          <w:sz w:val="28"/>
        </w:rPr>
        <w:t xml:space="preserve">„gut“ war nur Gott oder das Gesetz. </w:t>
      </w:r>
      <w:r w:rsidR="005C21E3" w:rsidRPr="008E4E5A">
        <w:rPr>
          <w:rFonts w:asciiTheme="minorHAnsi" w:hAnsiTheme="minorHAnsi" w:cstheme="minorHAnsi"/>
          <w:sz w:val="28"/>
        </w:rPr>
        <w:t>Im ganzen Talmud</w:t>
      </w:r>
      <w:r w:rsidRPr="008E4E5A">
        <w:rPr>
          <w:rFonts w:asciiTheme="minorHAnsi" w:hAnsiTheme="minorHAnsi" w:cstheme="minorHAnsi"/>
          <w:sz w:val="28"/>
        </w:rPr>
        <w:t xml:space="preserve"> gibt es keine Stelle, wo ein Mensch „gut“ genannt wird. Dass der Herr hier so ungewohnt scharf </w:t>
      </w:r>
      <w:r w:rsidR="005C21E3" w:rsidRPr="008E4E5A">
        <w:rPr>
          <w:rFonts w:asciiTheme="minorHAnsi" w:hAnsiTheme="minorHAnsi" w:cstheme="minorHAnsi"/>
          <w:sz w:val="28"/>
        </w:rPr>
        <w:t>reagiert,</w:t>
      </w:r>
      <w:r w:rsidRPr="008E4E5A">
        <w:rPr>
          <w:rFonts w:asciiTheme="minorHAnsi" w:hAnsiTheme="minorHAnsi" w:cstheme="minorHAnsi"/>
          <w:sz w:val="28"/>
        </w:rPr>
        <w:t xml:space="preserve"> zeigt uns, dass die Einstellung des Mannes zu Gott eine falsche war.  Er sieht in Jesus einen edlen Menschen. Er glaubt, dass für die Antwort auf seine Frage der Rat eines guten Menschen reiche. </w:t>
      </w:r>
    </w:p>
    <w:p w14:paraId="71AC7EA1" w14:textId="77777777" w:rsidR="00F859C7" w:rsidRPr="008E4E5A" w:rsidRDefault="00F859C7">
      <w:pPr>
        <w:spacing w:line="360" w:lineRule="auto"/>
        <w:ind w:left="283"/>
        <w:rPr>
          <w:rFonts w:asciiTheme="minorHAnsi" w:hAnsiTheme="minorHAnsi" w:cstheme="minorHAnsi"/>
          <w:sz w:val="28"/>
        </w:rPr>
      </w:pPr>
      <w:r w:rsidRPr="008E4E5A">
        <w:rPr>
          <w:rFonts w:asciiTheme="minorHAnsi" w:hAnsiTheme="minorHAnsi" w:cstheme="minorHAnsi"/>
          <w:sz w:val="28"/>
        </w:rPr>
        <w:sym w:font="Wingdings" w:char="F0E0"/>
      </w:r>
      <w:r w:rsidRPr="008E4E5A">
        <w:rPr>
          <w:rFonts w:asciiTheme="minorHAnsi" w:hAnsiTheme="minorHAnsi" w:cstheme="minorHAnsi"/>
          <w:sz w:val="28"/>
        </w:rPr>
        <w:t xml:space="preserve"> </w:t>
      </w:r>
      <w:r w:rsidRPr="008E4E5A">
        <w:rPr>
          <w:rFonts w:asciiTheme="minorHAnsi" w:hAnsiTheme="minorHAnsi" w:cstheme="minorHAnsi"/>
          <w:sz w:val="28"/>
          <w:u w:val="single"/>
        </w:rPr>
        <w:t>Wer schon Menschen den Platz einräumen kann, der nur Gott zusteht, der kann weltlichen Dingen einen Wert geben, den nur Ewiges haben sollte</w:t>
      </w:r>
      <w:r w:rsidRPr="008E4E5A">
        <w:rPr>
          <w:rFonts w:asciiTheme="minorHAnsi" w:hAnsiTheme="minorHAnsi" w:cstheme="minorHAnsi"/>
          <w:sz w:val="28"/>
        </w:rPr>
        <w:t>. Das war sein erstes Problem.</w:t>
      </w:r>
    </w:p>
    <w:p w14:paraId="0182DB4E" w14:textId="77777777" w:rsidR="00F859C7" w:rsidRPr="008E4E5A" w:rsidRDefault="00F859C7">
      <w:pPr>
        <w:spacing w:line="360" w:lineRule="auto"/>
        <w:ind w:left="283"/>
        <w:rPr>
          <w:rFonts w:asciiTheme="minorHAnsi" w:hAnsiTheme="minorHAnsi" w:cstheme="minorHAnsi"/>
          <w:b/>
          <w:sz w:val="28"/>
        </w:rPr>
      </w:pPr>
    </w:p>
    <w:p w14:paraId="1423F9B5" w14:textId="77777777" w:rsidR="00F859C7" w:rsidRPr="008E4E5A" w:rsidRDefault="00F859C7">
      <w:pPr>
        <w:spacing w:line="360" w:lineRule="auto"/>
        <w:ind w:left="283"/>
        <w:rPr>
          <w:rFonts w:asciiTheme="minorHAnsi" w:hAnsiTheme="minorHAnsi" w:cstheme="minorHAnsi"/>
          <w:b/>
          <w:sz w:val="28"/>
        </w:rPr>
      </w:pPr>
      <w:r w:rsidRPr="008E4E5A">
        <w:rPr>
          <w:rFonts w:asciiTheme="minorHAnsi" w:hAnsiTheme="minorHAnsi" w:cstheme="minorHAnsi"/>
          <w:b/>
          <w:sz w:val="28"/>
        </w:rPr>
        <w:t>4. Das zweite Problem: Er hatte auf sich selbst den falschen Blick</w:t>
      </w:r>
    </w:p>
    <w:p w14:paraId="432F5B56" w14:textId="7871F391" w:rsidR="00F859C7" w:rsidRPr="008E4E5A" w:rsidRDefault="00F859C7">
      <w:pPr>
        <w:numPr>
          <w:ilvl w:val="0"/>
          <w:numId w:val="4"/>
        </w:numPr>
        <w:spacing w:line="360" w:lineRule="auto"/>
        <w:rPr>
          <w:rFonts w:asciiTheme="minorHAnsi" w:hAnsiTheme="minorHAnsi" w:cstheme="minorHAnsi"/>
          <w:sz w:val="28"/>
        </w:rPr>
      </w:pPr>
      <w:r w:rsidRPr="008E4E5A">
        <w:rPr>
          <w:rFonts w:asciiTheme="minorHAnsi" w:hAnsiTheme="minorHAnsi" w:cstheme="minorHAnsi"/>
          <w:sz w:val="28"/>
        </w:rPr>
        <w:t xml:space="preserve">Er fragt, was er </w:t>
      </w:r>
      <w:r w:rsidRPr="008E4E5A">
        <w:rPr>
          <w:rFonts w:asciiTheme="minorHAnsi" w:hAnsiTheme="minorHAnsi" w:cstheme="minorHAnsi"/>
          <w:sz w:val="28"/>
          <w:u w:val="single"/>
        </w:rPr>
        <w:t>Gutes tun</w:t>
      </w:r>
      <w:r w:rsidRPr="008E4E5A">
        <w:rPr>
          <w:rFonts w:asciiTheme="minorHAnsi" w:hAnsiTheme="minorHAnsi" w:cstheme="minorHAnsi"/>
          <w:sz w:val="28"/>
        </w:rPr>
        <w:t xml:space="preserve"> kann, um das ewige Leben zu </w:t>
      </w:r>
      <w:r w:rsidRPr="008E4E5A">
        <w:rPr>
          <w:rFonts w:asciiTheme="minorHAnsi" w:hAnsiTheme="minorHAnsi" w:cstheme="minorHAnsi"/>
          <w:sz w:val="28"/>
          <w:u w:val="single"/>
        </w:rPr>
        <w:t>erben</w:t>
      </w:r>
      <w:r w:rsidRPr="008E4E5A">
        <w:rPr>
          <w:rFonts w:asciiTheme="minorHAnsi" w:hAnsiTheme="minorHAnsi" w:cstheme="minorHAnsi"/>
          <w:sz w:val="28"/>
        </w:rPr>
        <w:t xml:space="preserve">. Ein Erbe erlangt man normalerweise, ohne etwas dafür getan zu haben, meistens durch den Tod der Eltern. Er </w:t>
      </w:r>
      <w:r w:rsidR="008E4E5A" w:rsidRPr="008E4E5A">
        <w:rPr>
          <w:rFonts w:asciiTheme="minorHAnsi" w:hAnsiTheme="minorHAnsi" w:cstheme="minorHAnsi"/>
          <w:sz w:val="28"/>
        </w:rPr>
        <w:t>denkt, ein Anrecht darauf zu haben, sozusagen als Erbe gesetzt zu sein. Und er möchte es jetzt haben. Das erinnert an den verlorenen Sohn.</w:t>
      </w:r>
    </w:p>
    <w:p w14:paraId="63298880" w14:textId="77777777" w:rsidR="00F859C7" w:rsidRPr="008E4E5A" w:rsidRDefault="00F859C7">
      <w:pPr>
        <w:rPr>
          <w:rFonts w:asciiTheme="minorHAnsi" w:hAnsiTheme="minorHAnsi" w:cstheme="minorHAnsi"/>
        </w:rPr>
      </w:pPr>
    </w:p>
    <w:p w14:paraId="4B668E9C" w14:textId="31490A76" w:rsidR="00F859C7" w:rsidRPr="008E4E5A" w:rsidRDefault="00F859C7">
      <w:pPr>
        <w:numPr>
          <w:ilvl w:val="0"/>
          <w:numId w:val="4"/>
        </w:numPr>
        <w:spacing w:line="360" w:lineRule="auto"/>
        <w:rPr>
          <w:rFonts w:asciiTheme="minorHAnsi" w:hAnsiTheme="minorHAnsi" w:cstheme="minorHAnsi"/>
          <w:sz w:val="28"/>
        </w:rPr>
      </w:pPr>
      <w:r w:rsidRPr="008E4E5A">
        <w:rPr>
          <w:rFonts w:asciiTheme="minorHAnsi" w:hAnsiTheme="minorHAnsi" w:cstheme="minorHAnsi"/>
          <w:sz w:val="28"/>
        </w:rPr>
        <w:t xml:space="preserve">Dass der Mann so das Gute betont, macht deutlich, </w:t>
      </w:r>
      <w:r w:rsidRPr="008E4E5A">
        <w:rPr>
          <w:rFonts w:asciiTheme="minorHAnsi" w:hAnsiTheme="minorHAnsi" w:cstheme="minorHAnsi"/>
          <w:sz w:val="28"/>
          <w:u w:val="single"/>
        </w:rPr>
        <w:t>dass er sich selbst für gut hält</w:t>
      </w:r>
      <w:r w:rsidRPr="008E4E5A">
        <w:rPr>
          <w:rFonts w:asciiTheme="minorHAnsi" w:hAnsiTheme="minorHAnsi" w:cstheme="minorHAnsi"/>
          <w:sz w:val="28"/>
        </w:rPr>
        <w:t xml:space="preserve">, aber Jesus entgegnet </w:t>
      </w:r>
      <w:r w:rsidR="005C21E3" w:rsidRPr="008E4E5A">
        <w:rPr>
          <w:rFonts w:asciiTheme="minorHAnsi" w:hAnsiTheme="minorHAnsi" w:cstheme="minorHAnsi"/>
          <w:sz w:val="28"/>
        </w:rPr>
        <w:t>ihm:</w:t>
      </w:r>
      <w:r w:rsidRPr="008E4E5A">
        <w:rPr>
          <w:rFonts w:asciiTheme="minorHAnsi" w:hAnsiTheme="minorHAnsi" w:cstheme="minorHAnsi"/>
          <w:sz w:val="28"/>
        </w:rPr>
        <w:t xml:space="preserve"> „Niemand ist gut!“ und fügt dann hinzu: „als nur einer, Gott.“</w:t>
      </w:r>
    </w:p>
    <w:p w14:paraId="282E98A6" w14:textId="77777777" w:rsidR="007B16FE" w:rsidRDefault="00F859C7" w:rsidP="007B16FE">
      <w:pPr>
        <w:numPr>
          <w:ilvl w:val="0"/>
          <w:numId w:val="6"/>
        </w:numPr>
        <w:spacing w:line="360" w:lineRule="auto"/>
        <w:rPr>
          <w:rFonts w:asciiTheme="minorHAnsi" w:hAnsiTheme="minorHAnsi" w:cstheme="minorHAnsi"/>
          <w:sz w:val="28"/>
        </w:rPr>
      </w:pPr>
      <w:r w:rsidRPr="008E4E5A">
        <w:rPr>
          <w:rFonts w:asciiTheme="minorHAnsi" w:hAnsiTheme="minorHAnsi" w:cstheme="minorHAnsi"/>
          <w:sz w:val="28"/>
        </w:rPr>
        <w:t xml:space="preserve">Er war der erste Humanist. Johann Wolfgang von Goethe in seinem Gedicht „Die </w:t>
      </w:r>
      <w:r w:rsidR="007B16FE">
        <w:rPr>
          <w:rFonts w:asciiTheme="minorHAnsi" w:hAnsiTheme="minorHAnsi" w:cstheme="minorHAnsi"/>
          <w:sz w:val="28"/>
        </w:rPr>
        <w:t>Das Geld ist kein Weg zur Erlösung aber ein guter Test, was wir wirklich bereit sind aufzugeben.</w:t>
      </w:r>
    </w:p>
    <w:p w14:paraId="3879D708" w14:textId="1EA2D633" w:rsidR="00F859C7" w:rsidRPr="008E4E5A" w:rsidRDefault="00F859C7">
      <w:pPr>
        <w:numPr>
          <w:ilvl w:val="0"/>
          <w:numId w:val="4"/>
        </w:numPr>
        <w:spacing w:line="360" w:lineRule="auto"/>
        <w:rPr>
          <w:rFonts w:asciiTheme="minorHAnsi" w:hAnsiTheme="minorHAnsi" w:cstheme="minorHAnsi"/>
          <w:sz w:val="28"/>
        </w:rPr>
      </w:pPr>
      <w:r w:rsidRPr="008E4E5A">
        <w:rPr>
          <w:rFonts w:asciiTheme="minorHAnsi" w:hAnsiTheme="minorHAnsi" w:cstheme="minorHAnsi"/>
          <w:sz w:val="28"/>
        </w:rPr>
        <w:lastRenderedPageBreak/>
        <w:t xml:space="preserve">Göttlichen“: „Edel sei der Mensch, hilfreich und gut! Denn das allein unterscheidet ihn von allen Wesen, die wir kennen.“ </w:t>
      </w:r>
      <w:r w:rsidRPr="008E4E5A">
        <w:rPr>
          <w:rFonts w:asciiTheme="minorHAnsi" w:hAnsiTheme="minorHAnsi" w:cstheme="minorHAnsi"/>
          <w:sz w:val="28"/>
          <w:u w:val="single"/>
        </w:rPr>
        <w:t>Der H</w:t>
      </w:r>
      <w:r w:rsidR="008E4E5A" w:rsidRPr="008E4E5A">
        <w:rPr>
          <w:rFonts w:asciiTheme="minorHAnsi" w:hAnsiTheme="minorHAnsi" w:cstheme="minorHAnsi"/>
          <w:sz w:val="28"/>
          <w:u w:val="single"/>
        </w:rPr>
        <w:t>umanist</w:t>
      </w:r>
      <w:r w:rsidRPr="008E4E5A">
        <w:rPr>
          <w:rFonts w:asciiTheme="minorHAnsi" w:hAnsiTheme="minorHAnsi" w:cstheme="minorHAnsi"/>
          <w:sz w:val="28"/>
          <w:u w:val="single"/>
        </w:rPr>
        <w:t xml:space="preserve"> hat die Veredelung und Vervollkommnung des Menschen zum Ziel: Selbsterlösung!</w:t>
      </w:r>
    </w:p>
    <w:p w14:paraId="353B1803" w14:textId="4C195D71" w:rsidR="00F859C7" w:rsidRPr="008E4E5A" w:rsidRDefault="00F859C7">
      <w:pPr>
        <w:numPr>
          <w:ilvl w:val="1"/>
          <w:numId w:val="4"/>
        </w:numPr>
        <w:spacing w:line="360" w:lineRule="auto"/>
        <w:rPr>
          <w:rFonts w:asciiTheme="minorHAnsi" w:hAnsiTheme="minorHAnsi" w:cstheme="minorHAnsi"/>
          <w:sz w:val="28"/>
        </w:rPr>
      </w:pPr>
      <w:r w:rsidRPr="008E4E5A">
        <w:rPr>
          <w:rFonts w:asciiTheme="minorHAnsi" w:hAnsiTheme="minorHAnsi" w:cstheme="minorHAnsi"/>
          <w:sz w:val="28"/>
        </w:rPr>
        <w:t xml:space="preserve">Das Angebot der Selbsterlösung ist groß: </w:t>
      </w:r>
      <w:proofErr w:type="spellStart"/>
      <w:r w:rsidRPr="008E4E5A">
        <w:rPr>
          <w:rFonts w:asciiTheme="minorHAnsi" w:hAnsiTheme="minorHAnsi" w:cstheme="minorHAnsi"/>
          <w:sz w:val="28"/>
        </w:rPr>
        <w:t>Joga</w:t>
      </w:r>
      <w:proofErr w:type="spellEnd"/>
      <w:r w:rsidRPr="008E4E5A">
        <w:rPr>
          <w:rFonts w:asciiTheme="minorHAnsi" w:hAnsiTheme="minorHAnsi" w:cstheme="minorHAnsi"/>
          <w:sz w:val="28"/>
        </w:rPr>
        <w:t>, Budd</w:t>
      </w:r>
      <w:r w:rsidR="008E4E5A" w:rsidRPr="008E4E5A">
        <w:rPr>
          <w:rFonts w:asciiTheme="minorHAnsi" w:hAnsiTheme="minorHAnsi" w:cstheme="minorHAnsi"/>
          <w:sz w:val="28"/>
        </w:rPr>
        <w:t>h</w:t>
      </w:r>
      <w:r w:rsidRPr="008E4E5A">
        <w:rPr>
          <w:rFonts w:asciiTheme="minorHAnsi" w:hAnsiTheme="minorHAnsi" w:cstheme="minorHAnsi"/>
          <w:sz w:val="28"/>
        </w:rPr>
        <w:t>ismus (Dalai Lama)</w:t>
      </w:r>
    </w:p>
    <w:p w14:paraId="3714F738" w14:textId="77777777" w:rsidR="00F859C7" w:rsidRPr="008E4E5A" w:rsidRDefault="00F859C7">
      <w:pPr>
        <w:spacing w:line="360" w:lineRule="auto"/>
        <w:ind w:left="1003"/>
        <w:rPr>
          <w:rFonts w:asciiTheme="minorHAnsi" w:hAnsiTheme="minorHAnsi" w:cstheme="minorHAnsi"/>
          <w:sz w:val="28"/>
        </w:rPr>
      </w:pPr>
      <w:proofErr w:type="spellStart"/>
      <w:r w:rsidRPr="008E4E5A">
        <w:rPr>
          <w:rFonts w:asciiTheme="minorHAnsi" w:hAnsiTheme="minorHAnsi" w:cstheme="minorHAnsi"/>
          <w:sz w:val="28"/>
        </w:rPr>
        <w:t>Bachblüthentherapie</w:t>
      </w:r>
      <w:proofErr w:type="spellEnd"/>
      <w:r w:rsidRPr="008E4E5A">
        <w:rPr>
          <w:rFonts w:asciiTheme="minorHAnsi" w:hAnsiTheme="minorHAnsi" w:cstheme="minorHAnsi"/>
          <w:sz w:val="28"/>
        </w:rPr>
        <w:t>, Ying und Yang, etc.</w:t>
      </w:r>
    </w:p>
    <w:p w14:paraId="3A5CE7CD" w14:textId="4A1B01BB" w:rsidR="00F859C7" w:rsidRDefault="00F859C7">
      <w:pPr>
        <w:numPr>
          <w:ilvl w:val="0"/>
          <w:numId w:val="4"/>
        </w:numPr>
        <w:spacing w:line="360" w:lineRule="auto"/>
        <w:rPr>
          <w:rFonts w:asciiTheme="minorHAnsi" w:hAnsiTheme="minorHAnsi" w:cstheme="minorHAnsi"/>
          <w:sz w:val="28"/>
        </w:rPr>
      </w:pPr>
      <w:r w:rsidRPr="008E4E5A">
        <w:rPr>
          <w:rFonts w:asciiTheme="minorHAnsi" w:hAnsiTheme="minorHAnsi" w:cstheme="minorHAnsi"/>
          <w:sz w:val="28"/>
        </w:rPr>
        <w:t xml:space="preserve">Die Erkenntnis ein Sünder zu sein ist die Grundvoraussetzung, um gerettet zu werden. Das das Grundproblem des Menschen ist nicht seine unsoziale Einstellung (der Mann fragt ja, was er </w:t>
      </w:r>
      <w:r w:rsidRPr="008E4E5A">
        <w:rPr>
          <w:rFonts w:asciiTheme="minorHAnsi" w:hAnsiTheme="minorHAnsi" w:cstheme="minorHAnsi"/>
          <w:sz w:val="28"/>
          <w:u w:val="single"/>
        </w:rPr>
        <w:t>Gutes</w:t>
      </w:r>
      <w:r w:rsidRPr="008E4E5A">
        <w:rPr>
          <w:rFonts w:asciiTheme="minorHAnsi" w:hAnsiTheme="minorHAnsi" w:cstheme="minorHAnsi"/>
          <w:sz w:val="28"/>
        </w:rPr>
        <w:t xml:space="preserve"> tun soll), sondern die Sünde, die ihn von Gott trennt. Am Beginn jeder Gotteserfahrung steht die Anerkennung des Menschen vor Gott, dass er eben </w:t>
      </w:r>
      <w:r w:rsidRPr="008E4E5A">
        <w:rPr>
          <w:rFonts w:asciiTheme="minorHAnsi" w:hAnsiTheme="minorHAnsi" w:cstheme="minorHAnsi"/>
          <w:sz w:val="28"/>
          <w:u w:val="single"/>
        </w:rPr>
        <w:t>nicht gut</w:t>
      </w:r>
      <w:r w:rsidRPr="008E4E5A">
        <w:rPr>
          <w:rFonts w:asciiTheme="minorHAnsi" w:hAnsiTheme="minorHAnsi" w:cstheme="minorHAnsi"/>
          <w:sz w:val="28"/>
        </w:rPr>
        <w:t xml:space="preserve"> ist.</w:t>
      </w:r>
    </w:p>
    <w:p w14:paraId="091E4505" w14:textId="77777777" w:rsidR="008E4E5A" w:rsidRPr="008E4E5A" w:rsidRDefault="008E4E5A" w:rsidP="008E4E5A">
      <w:pPr>
        <w:spacing w:line="360" w:lineRule="auto"/>
        <w:ind w:left="643"/>
        <w:rPr>
          <w:rFonts w:asciiTheme="minorHAnsi" w:hAnsiTheme="minorHAnsi" w:cstheme="minorHAnsi"/>
          <w:sz w:val="28"/>
        </w:rPr>
      </w:pPr>
    </w:p>
    <w:p w14:paraId="19356FC1" w14:textId="0422A5AD" w:rsidR="00F859C7" w:rsidRPr="008E4E5A" w:rsidRDefault="00F859C7">
      <w:pPr>
        <w:spacing w:line="360" w:lineRule="auto"/>
        <w:ind w:left="283"/>
        <w:rPr>
          <w:rFonts w:asciiTheme="minorHAnsi" w:hAnsiTheme="minorHAnsi" w:cstheme="minorHAnsi"/>
          <w:b/>
          <w:sz w:val="28"/>
        </w:rPr>
      </w:pPr>
      <w:r w:rsidRPr="008E4E5A">
        <w:rPr>
          <w:rFonts w:asciiTheme="minorHAnsi" w:hAnsiTheme="minorHAnsi" w:cstheme="minorHAnsi"/>
          <w:b/>
          <w:sz w:val="28"/>
        </w:rPr>
        <w:t>5. Das dritte Problem: Er hatte sein Herz an das gehängt, was nicht ewig ist.</w:t>
      </w:r>
    </w:p>
    <w:p w14:paraId="320CEF25" w14:textId="77777777" w:rsidR="00F859C7" w:rsidRPr="008E4E5A" w:rsidRDefault="00F859C7">
      <w:pPr>
        <w:numPr>
          <w:ilvl w:val="0"/>
          <w:numId w:val="5"/>
        </w:numPr>
        <w:spacing w:line="360" w:lineRule="auto"/>
        <w:rPr>
          <w:rFonts w:asciiTheme="minorHAnsi" w:hAnsiTheme="minorHAnsi" w:cstheme="minorHAnsi"/>
          <w:sz w:val="28"/>
        </w:rPr>
      </w:pPr>
      <w:r w:rsidRPr="008E4E5A">
        <w:rPr>
          <w:rFonts w:asciiTheme="minorHAnsi" w:hAnsiTheme="minorHAnsi" w:cstheme="minorHAnsi"/>
          <w:sz w:val="28"/>
        </w:rPr>
        <w:t xml:space="preserve">Sein Weggang macht deutlich, </w:t>
      </w:r>
      <w:r w:rsidRPr="008E4E5A">
        <w:rPr>
          <w:rFonts w:asciiTheme="minorHAnsi" w:hAnsiTheme="minorHAnsi" w:cstheme="minorHAnsi"/>
          <w:sz w:val="28"/>
          <w:u w:val="single"/>
        </w:rPr>
        <w:t>dass er das ewige Leben nicht „für alles in der Welt“ wollte</w:t>
      </w:r>
      <w:r w:rsidRPr="008E4E5A">
        <w:rPr>
          <w:rFonts w:asciiTheme="minorHAnsi" w:hAnsiTheme="minorHAnsi" w:cstheme="minorHAnsi"/>
          <w:sz w:val="28"/>
        </w:rPr>
        <w:t xml:space="preserve">, sondern als „das gewisse Etwas“, das besondere Extra eines guten Lebens. Er wollte das </w:t>
      </w:r>
      <w:r w:rsidRPr="008E4E5A">
        <w:rPr>
          <w:rFonts w:asciiTheme="minorHAnsi" w:hAnsiTheme="minorHAnsi" w:cstheme="minorHAnsi"/>
          <w:sz w:val="28"/>
          <w:u w:val="single"/>
        </w:rPr>
        <w:t>Ewige Leben haben, aber das Zeitliche nicht loslassen</w:t>
      </w:r>
      <w:r w:rsidRPr="008E4E5A">
        <w:rPr>
          <w:rFonts w:asciiTheme="minorHAnsi" w:hAnsiTheme="minorHAnsi" w:cstheme="minorHAnsi"/>
          <w:sz w:val="28"/>
        </w:rPr>
        <w:t xml:space="preserve">, er wollte </w:t>
      </w:r>
      <w:r w:rsidRPr="008E4E5A">
        <w:rPr>
          <w:rFonts w:asciiTheme="minorHAnsi" w:hAnsiTheme="minorHAnsi" w:cstheme="minorHAnsi"/>
          <w:sz w:val="28"/>
          <w:u w:val="single"/>
        </w:rPr>
        <w:t>Gott dienen, aber auch die Vorzüge des Geldes</w:t>
      </w:r>
      <w:r w:rsidRPr="008E4E5A">
        <w:rPr>
          <w:rFonts w:asciiTheme="minorHAnsi" w:hAnsiTheme="minorHAnsi" w:cstheme="minorHAnsi"/>
          <w:sz w:val="28"/>
        </w:rPr>
        <w:t xml:space="preserve"> nicht missen er wollte eine </w:t>
      </w:r>
      <w:r w:rsidRPr="008E4E5A">
        <w:rPr>
          <w:rFonts w:asciiTheme="minorHAnsi" w:hAnsiTheme="minorHAnsi" w:cstheme="minorHAnsi"/>
          <w:sz w:val="28"/>
          <w:u w:val="single"/>
        </w:rPr>
        <w:t>Garantie für das Zukünftige, aber die Nachfolge Jesu war ihm zu unsicher</w:t>
      </w:r>
      <w:r w:rsidRPr="008E4E5A">
        <w:rPr>
          <w:rFonts w:asciiTheme="minorHAnsi" w:hAnsiTheme="minorHAnsi" w:cstheme="minorHAnsi"/>
          <w:sz w:val="28"/>
        </w:rPr>
        <w:t>.</w:t>
      </w:r>
    </w:p>
    <w:p w14:paraId="353F227A" w14:textId="77777777" w:rsidR="00F859C7" w:rsidRPr="008E4E5A" w:rsidRDefault="00F859C7">
      <w:pPr>
        <w:numPr>
          <w:ilvl w:val="0"/>
          <w:numId w:val="5"/>
        </w:numPr>
        <w:spacing w:line="360" w:lineRule="auto"/>
        <w:rPr>
          <w:rFonts w:asciiTheme="minorHAnsi" w:hAnsiTheme="minorHAnsi" w:cstheme="minorHAnsi"/>
          <w:sz w:val="28"/>
        </w:rPr>
      </w:pPr>
      <w:r w:rsidRPr="008E4E5A">
        <w:rPr>
          <w:rFonts w:asciiTheme="minorHAnsi" w:hAnsiTheme="minorHAnsi" w:cstheme="minorHAnsi"/>
          <w:sz w:val="28"/>
        </w:rPr>
        <w:t xml:space="preserve">Jesus macht deutlich: „Niemand kann zwei Herrn dienen. Entweder er wird den einen hassen und den anderen lieben oder dem einen anhängen und den anderen verachten. Ihr könnt nicht Gott dienen und dem Mammon.“ </w:t>
      </w:r>
      <w:proofErr w:type="spellStart"/>
      <w:r w:rsidRPr="008E4E5A">
        <w:rPr>
          <w:rFonts w:asciiTheme="minorHAnsi" w:hAnsiTheme="minorHAnsi" w:cstheme="minorHAnsi"/>
          <w:sz w:val="28"/>
        </w:rPr>
        <w:t>Lk</w:t>
      </w:r>
      <w:proofErr w:type="spellEnd"/>
      <w:r w:rsidRPr="008E4E5A">
        <w:rPr>
          <w:rFonts w:asciiTheme="minorHAnsi" w:hAnsiTheme="minorHAnsi" w:cstheme="minorHAnsi"/>
          <w:sz w:val="28"/>
        </w:rPr>
        <w:t xml:space="preserve"> 16,13</w:t>
      </w:r>
    </w:p>
    <w:p w14:paraId="521A7976" w14:textId="77777777" w:rsidR="00F859C7" w:rsidRPr="008E4E5A" w:rsidRDefault="00F859C7">
      <w:pPr>
        <w:numPr>
          <w:ilvl w:val="0"/>
          <w:numId w:val="5"/>
        </w:numPr>
        <w:spacing w:line="360" w:lineRule="auto"/>
        <w:rPr>
          <w:rFonts w:asciiTheme="minorHAnsi" w:hAnsiTheme="minorHAnsi" w:cstheme="minorHAnsi"/>
          <w:sz w:val="28"/>
          <w:u w:val="single"/>
        </w:rPr>
      </w:pPr>
      <w:r w:rsidRPr="008E4E5A">
        <w:rPr>
          <w:rFonts w:asciiTheme="minorHAnsi" w:hAnsiTheme="minorHAnsi" w:cstheme="minorHAnsi"/>
          <w:sz w:val="28"/>
        </w:rPr>
        <w:t xml:space="preserve">Hag 1,4-9: So sehr mit dieser Welt beschäftigt, dass für Das Ewige keine Zeit bleibt. </w:t>
      </w:r>
    </w:p>
    <w:p w14:paraId="5CB28738" w14:textId="77777777" w:rsidR="00F859C7" w:rsidRPr="008E4E5A" w:rsidRDefault="00F859C7">
      <w:pPr>
        <w:numPr>
          <w:ilvl w:val="1"/>
          <w:numId w:val="5"/>
        </w:numPr>
        <w:spacing w:line="360" w:lineRule="auto"/>
        <w:rPr>
          <w:rFonts w:asciiTheme="minorHAnsi" w:hAnsiTheme="minorHAnsi" w:cstheme="minorHAnsi"/>
          <w:sz w:val="28"/>
          <w:u w:val="single"/>
        </w:rPr>
      </w:pPr>
      <w:r w:rsidRPr="008E4E5A">
        <w:rPr>
          <w:rFonts w:asciiTheme="minorHAnsi" w:hAnsiTheme="minorHAnsi" w:cstheme="minorHAnsi"/>
          <w:sz w:val="28"/>
        </w:rPr>
        <w:t xml:space="preserve">Die Taktik des Teufels: </w:t>
      </w:r>
      <w:r w:rsidRPr="008E4E5A">
        <w:rPr>
          <w:rFonts w:asciiTheme="minorHAnsi" w:hAnsiTheme="minorHAnsi" w:cstheme="minorHAnsi"/>
          <w:b/>
          <w:sz w:val="28"/>
        </w:rPr>
        <w:t>er beschäftigt uns</w:t>
      </w:r>
      <w:r w:rsidRPr="008E4E5A">
        <w:rPr>
          <w:rFonts w:asciiTheme="minorHAnsi" w:hAnsiTheme="minorHAnsi" w:cstheme="minorHAnsi"/>
          <w:sz w:val="28"/>
        </w:rPr>
        <w:t xml:space="preserve">! Vieles, was wichtig ist, oder nur so scheint, sodass </w:t>
      </w:r>
      <w:r w:rsidRPr="008E4E5A">
        <w:rPr>
          <w:rFonts w:asciiTheme="minorHAnsi" w:hAnsiTheme="minorHAnsi" w:cstheme="minorHAnsi"/>
          <w:sz w:val="28"/>
          <w:u w:val="single"/>
        </w:rPr>
        <w:t>keine Zeit</w:t>
      </w:r>
      <w:r w:rsidRPr="008E4E5A">
        <w:rPr>
          <w:rFonts w:asciiTheme="minorHAnsi" w:hAnsiTheme="minorHAnsi" w:cstheme="minorHAnsi"/>
          <w:sz w:val="28"/>
        </w:rPr>
        <w:t xml:space="preserve"> mehr für das Wichtigste bleibt!</w:t>
      </w:r>
    </w:p>
    <w:p w14:paraId="47FA6A00" w14:textId="77777777" w:rsidR="00F859C7" w:rsidRPr="008E4E5A" w:rsidRDefault="00F859C7">
      <w:pPr>
        <w:spacing w:line="360" w:lineRule="auto"/>
        <w:rPr>
          <w:rFonts w:asciiTheme="minorHAnsi" w:hAnsiTheme="minorHAnsi" w:cstheme="minorHAnsi"/>
          <w:sz w:val="28"/>
          <w:u w:val="single"/>
        </w:rPr>
      </w:pPr>
    </w:p>
    <w:p w14:paraId="6CC16919" w14:textId="77777777" w:rsidR="00F859C7" w:rsidRPr="008E4E5A" w:rsidRDefault="00F859C7">
      <w:pPr>
        <w:spacing w:line="360" w:lineRule="auto"/>
        <w:rPr>
          <w:rFonts w:asciiTheme="minorHAnsi" w:hAnsiTheme="minorHAnsi" w:cstheme="minorHAnsi"/>
          <w:b/>
          <w:sz w:val="28"/>
        </w:rPr>
      </w:pPr>
      <w:r w:rsidRPr="008E4E5A">
        <w:rPr>
          <w:rFonts w:asciiTheme="minorHAnsi" w:hAnsiTheme="minorHAnsi" w:cstheme="minorHAnsi"/>
          <w:b/>
          <w:sz w:val="28"/>
        </w:rPr>
        <w:t xml:space="preserve">6. Was sagt der Herr dazu? </w:t>
      </w:r>
    </w:p>
    <w:p w14:paraId="52E9E1E3" w14:textId="77777777" w:rsidR="00F859C7" w:rsidRPr="008E4E5A" w:rsidRDefault="00F859C7">
      <w:pPr>
        <w:numPr>
          <w:ilvl w:val="1"/>
          <w:numId w:val="5"/>
        </w:numPr>
        <w:spacing w:line="360" w:lineRule="auto"/>
        <w:rPr>
          <w:rFonts w:asciiTheme="minorHAnsi" w:hAnsiTheme="minorHAnsi" w:cstheme="minorHAnsi"/>
          <w:sz w:val="28"/>
        </w:rPr>
      </w:pPr>
      <w:r w:rsidRPr="008E4E5A">
        <w:rPr>
          <w:rFonts w:asciiTheme="minorHAnsi" w:hAnsiTheme="minorHAnsi" w:cstheme="minorHAnsi"/>
          <w:sz w:val="28"/>
        </w:rPr>
        <w:t>Tausche Dein mickriges Leben gegen meinen Reichtum (Mk 10,29.30)</w:t>
      </w:r>
    </w:p>
    <w:p w14:paraId="718B9A67" w14:textId="5BAEAEC3" w:rsidR="00F859C7" w:rsidRDefault="00F859C7">
      <w:pPr>
        <w:numPr>
          <w:ilvl w:val="1"/>
          <w:numId w:val="5"/>
        </w:numPr>
        <w:spacing w:line="360" w:lineRule="auto"/>
        <w:rPr>
          <w:rFonts w:asciiTheme="minorHAnsi" w:hAnsiTheme="minorHAnsi" w:cstheme="minorHAnsi"/>
          <w:sz w:val="28"/>
        </w:rPr>
      </w:pPr>
      <w:r w:rsidRPr="008E4E5A">
        <w:rPr>
          <w:rFonts w:asciiTheme="minorHAnsi" w:hAnsiTheme="minorHAnsi" w:cstheme="minorHAnsi"/>
          <w:sz w:val="28"/>
        </w:rPr>
        <w:t xml:space="preserve">„Komm, folge </w:t>
      </w:r>
      <w:r w:rsidRPr="008E4E5A">
        <w:rPr>
          <w:rFonts w:asciiTheme="minorHAnsi" w:hAnsiTheme="minorHAnsi" w:cstheme="minorHAnsi"/>
          <w:b/>
          <w:sz w:val="28"/>
          <w:u w:val="single"/>
        </w:rPr>
        <w:t>mir</w:t>
      </w:r>
      <w:r w:rsidRPr="008E4E5A">
        <w:rPr>
          <w:rFonts w:asciiTheme="minorHAnsi" w:hAnsiTheme="minorHAnsi" w:cstheme="minorHAnsi"/>
          <w:sz w:val="28"/>
        </w:rPr>
        <w:t xml:space="preserve"> nach!“ Wer sich mit Gott und seinem Wort beschäftigt, für den wird das Wichtige wertvoll und das Unwichtige wertlos. </w:t>
      </w:r>
    </w:p>
    <w:p w14:paraId="425BDF82" w14:textId="4794D85C" w:rsidR="008E4E5A" w:rsidRDefault="008E4E5A" w:rsidP="008E4E5A">
      <w:pPr>
        <w:spacing w:line="360" w:lineRule="auto"/>
        <w:rPr>
          <w:rFonts w:asciiTheme="minorHAnsi" w:hAnsiTheme="minorHAnsi" w:cstheme="minorHAnsi"/>
          <w:sz w:val="28"/>
        </w:rPr>
      </w:pPr>
    </w:p>
    <w:p w14:paraId="343D12CC" w14:textId="4034B4FF" w:rsidR="007B16FE" w:rsidRDefault="007B16FE" w:rsidP="008E4E5A">
      <w:pPr>
        <w:spacing w:line="360" w:lineRule="auto"/>
        <w:rPr>
          <w:rFonts w:asciiTheme="minorHAnsi" w:hAnsiTheme="minorHAnsi" w:cstheme="minorHAnsi"/>
          <w:sz w:val="28"/>
        </w:rPr>
      </w:pPr>
    </w:p>
    <w:p w14:paraId="411074C7" w14:textId="77777777" w:rsidR="007B16FE" w:rsidRDefault="007B16FE" w:rsidP="008E4E5A">
      <w:pPr>
        <w:spacing w:line="360" w:lineRule="auto"/>
        <w:rPr>
          <w:rFonts w:asciiTheme="minorHAnsi" w:hAnsiTheme="minorHAnsi" w:cstheme="minorHAnsi"/>
          <w:sz w:val="28"/>
        </w:rPr>
      </w:pPr>
    </w:p>
    <w:p w14:paraId="5773617B" w14:textId="5A8BE1E2" w:rsidR="008E4E5A" w:rsidRPr="005C21E3" w:rsidRDefault="008E4E5A" w:rsidP="008E4E5A">
      <w:pPr>
        <w:spacing w:line="360" w:lineRule="auto"/>
        <w:rPr>
          <w:rFonts w:asciiTheme="minorHAnsi" w:hAnsiTheme="minorHAnsi" w:cstheme="minorHAnsi"/>
          <w:b/>
          <w:sz w:val="28"/>
        </w:rPr>
      </w:pPr>
      <w:r w:rsidRPr="005C21E3">
        <w:rPr>
          <w:rFonts w:asciiTheme="minorHAnsi" w:hAnsiTheme="minorHAnsi" w:cstheme="minorHAnsi"/>
          <w:b/>
          <w:sz w:val="28"/>
        </w:rPr>
        <w:lastRenderedPageBreak/>
        <w:t xml:space="preserve">7. </w:t>
      </w:r>
      <w:r w:rsidR="00874FC8">
        <w:rPr>
          <w:rFonts w:asciiTheme="minorHAnsi" w:hAnsiTheme="minorHAnsi" w:cstheme="minorHAnsi"/>
          <w:b/>
          <w:sz w:val="28"/>
        </w:rPr>
        <w:t>Und die</w:t>
      </w:r>
      <w:r w:rsidRPr="005C21E3">
        <w:rPr>
          <w:rFonts w:asciiTheme="minorHAnsi" w:hAnsiTheme="minorHAnsi" w:cstheme="minorHAnsi"/>
          <w:b/>
          <w:sz w:val="28"/>
        </w:rPr>
        <w:t xml:space="preserve"> Moral von der </w:t>
      </w:r>
      <w:proofErr w:type="spellStart"/>
      <w:r w:rsidRPr="005C21E3">
        <w:rPr>
          <w:rFonts w:asciiTheme="minorHAnsi" w:hAnsiTheme="minorHAnsi" w:cstheme="minorHAnsi"/>
          <w:b/>
          <w:sz w:val="28"/>
        </w:rPr>
        <w:t>Geschicht</w:t>
      </w:r>
      <w:proofErr w:type="spellEnd"/>
      <w:r w:rsidRPr="005C21E3">
        <w:rPr>
          <w:rFonts w:asciiTheme="minorHAnsi" w:hAnsiTheme="minorHAnsi" w:cstheme="minorHAnsi"/>
          <w:b/>
          <w:sz w:val="28"/>
        </w:rPr>
        <w:t>´?</w:t>
      </w:r>
    </w:p>
    <w:p w14:paraId="40B2D8A9" w14:textId="659AB467" w:rsidR="007B16FE" w:rsidRPr="007B16FE" w:rsidRDefault="007B16FE" w:rsidP="007B16FE">
      <w:pPr>
        <w:numPr>
          <w:ilvl w:val="0"/>
          <w:numId w:val="6"/>
        </w:numPr>
        <w:spacing w:line="360" w:lineRule="auto"/>
        <w:rPr>
          <w:rFonts w:asciiTheme="minorHAnsi" w:hAnsiTheme="minorHAnsi" w:cstheme="minorHAnsi"/>
          <w:sz w:val="28"/>
        </w:rPr>
      </w:pPr>
      <w:r>
        <w:rPr>
          <w:rFonts w:asciiTheme="minorHAnsi" w:hAnsiTheme="minorHAnsi" w:cstheme="minorHAnsi"/>
          <w:sz w:val="28"/>
        </w:rPr>
        <w:t>Wer sein Herz an Jesus hängen will, muss es vorher von allem anderen losmachen.</w:t>
      </w:r>
    </w:p>
    <w:p w14:paraId="74141C66" w14:textId="0B0DA369" w:rsidR="00D6433B" w:rsidRDefault="00D6433B" w:rsidP="008E4E5A">
      <w:pPr>
        <w:numPr>
          <w:ilvl w:val="0"/>
          <w:numId w:val="6"/>
        </w:numPr>
        <w:spacing w:line="360" w:lineRule="auto"/>
        <w:rPr>
          <w:rFonts w:asciiTheme="minorHAnsi" w:hAnsiTheme="minorHAnsi" w:cstheme="minorHAnsi"/>
          <w:sz w:val="28"/>
        </w:rPr>
      </w:pPr>
      <w:r>
        <w:rPr>
          <w:rFonts w:asciiTheme="minorHAnsi" w:hAnsiTheme="minorHAnsi" w:cstheme="minorHAnsi"/>
          <w:sz w:val="28"/>
        </w:rPr>
        <w:t xml:space="preserve">Die Geldfrage ist nur ein Test. Ob wir es </w:t>
      </w:r>
      <w:r w:rsidR="002C4640">
        <w:rPr>
          <w:rFonts w:asciiTheme="minorHAnsi" w:hAnsiTheme="minorHAnsi" w:cstheme="minorHAnsi"/>
          <w:sz w:val="28"/>
        </w:rPr>
        <w:t>ernst</w:t>
      </w:r>
      <w:r>
        <w:rPr>
          <w:rFonts w:asciiTheme="minorHAnsi" w:hAnsiTheme="minorHAnsi" w:cstheme="minorHAnsi"/>
          <w:sz w:val="28"/>
        </w:rPr>
        <w:t xml:space="preserve"> meinen, wird von Gott getestet. </w:t>
      </w:r>
      <w:r w:rsidR="00151967">
        <w:rPr>
          <w:rFonts w:asciiTheme="minorHAnsi" w:hAnsiTheme="minorHAnsi" w:cstheme="minorHAnsi"/>
          <w:sz w:val="28"/>
        </w:rPr>
        <w:t xml:space="preserve">Wer nicht wahrhaben will, dass er aus Dreck gemacht ist (1.Mo 2,27) und nur </w:t>
      </w:r>
      <w:r w:rsidR="007034BF">
        <w:rPr>
          <w:rFonts w:asciiTheme="minorHAnsi" w:hAnsiTheme="minorHAnsi" w:cstheme="minorHAnsi"/>
          <w:sz w:val="28"/>
        </w:rPr>
        <w:t xml:space="preserve">der Hauch Gottes </w:t>
      </w:r>
      <w:r w:rsidR="002C4640">
        <w:rPr>
          <w:rFonts w:asciiTheme="minorHAnsi" w:hAnsiTheme="minorHAnsi" w:cstheme="minorHAnsi"/>
          <w:sz w:val="28"/>
        </w:rPr>
        <w:t xml:space="preserve">= </w:t>
      </w:r>
      <w:r w:rsidR="00151967">
        <w:rPr>
          <w:rFonts w:asciiTheme="minorHAnsi" w:hAnsiTheme="minorHAnsi" w:cstheme="minorHAnsi"/>
          <w:sz w:val="28"/>
        </w:rPr>
        <w:t xml:space="preserve">Jesus </w:t>
      </w:r>
      <w:r w:rsidR="002C4640">
        <w:rPr>
          <w:rFonts w:asciiTheme="minorHAnsi" w:hAnsiTheme="minorHAnsi" w:cstheme="minorHAnsi"/>
          <w:sz w:val="28"/>
        </w:rPr>
        <w:t xml:space="preserve">ihn </w:t>
      </w:r>
      <w:r w:rsidR="00151967">
        <w:rPr>
          <w:rFonts w:asciiTheme="minorHAnsi" w:hAnsiTheme="minorHAnsi" w:cstheme="minorHAnsi"/>
          <w:sz w:val="28"/>
        </w:rPr>
        <w:t xml:space="preserve">wertvoll </w:t>
      </w:r>
      <w:r w:rsidR="002C4640">
        <w:rPr>
          <w:rFonts w:asciiTheme="minorHAnsi" w:hAnsiTheme="minorHAnsi" w:cstheme="minorHAnsi"/>
          <w:sz w:val="28"/>
        </w:rPr>
        <w:t>macht</w:t>
      </w:r>
      <w:r w:rsidR="00151967">
        <w:rPr>
          <w:rFonts w:asciiTheme="minorHAnsi" w:hAnsiTheme="minorHAnsi" w:cstheme="minorHAnsi"/>
          <w:sz w:val="28"/>
        </w:rPr>
        <w:t xml:space="preserve">, hat </w:t>
      </w:r>
      <w:r w:rsidR="002C4640">
        <w:rPr>
          <w:rFonts w:asciiTheme="minorHAnsi" w:hAnsiTheme="minorHAnsi" w:cstheme="minorHAnsi"/>
          <w:sz w:val="28"/>
        </w:rPr>
        <w:t xml:space="preserve">Christus und </w:t>
      </w:r>
      <w:r w:rsidR="00151967">
        <w:rPr>
          <w:rFonts w:asciiTheme="minorHAnsi" w:hAnsiTheme="minorHAnsi" w:cstheme="minorHAnsi"/>
          <w:sz w:val="28"/>
        </w:rPr>
        <w:t>das Kreuz nicht verstanden</w:t>
      </w:r>
      <w:r w:rsidR="007034BF">
        <w:rPr>
          <w:rFonts w:asciiTheme="minorHAnsi" w:hAnsiTheme="minorHAnsi" w:cstheme="minorHAnsi"/>
          <w:sz w:val="28"/>
        </w:rPr>
        <w:t xml:space="preserve"> (2.Kor 4,7; Gal 6,14).</w:t>
      </w:r>
    </w:p>
    <w:p w14:paraId="13AF5290" w14:textId="00631472" w:rsidR="00F859C7" w:rsidRDefault="008E4E5A" w:rsidP="008E4E5A">
      <w:pPr>
        <w:numPr>
          <w:ilvl w:val="0"/>
          <w:numId w:val="6"/>
        </w:numPr>
        <w:spacing w:line="360" w:lineRule="auto"/>
        <w:rPr>
          <w:rFonts w:asciiTheme="minorHAnsi" w:hAnsiTheme="minorHAnsi" w:cstheme="minorHAnsi"/>
          <w:sz w:val="28"/>
        </w:rPr>
      </w:pPr>
      <w:r>
        <w:rPr>
          <w:rFonts w:asciiTheme="minorHAnsi" w:hAnsiTheme="minorHAnsi" w:cstheme="minorHAnsi"/>
          <w:sz w:val="28"/>
        </w:rPr>
        <w:t xml:space="preserve">Im Zentrum </w:t>
      </w:r>
      <w:r w:rsidR="0049341C">
        <w:rPr>
          <w:rFonts w:asciiTheme="minorHAnsi" w:hAnsiTheme="minorHAnsi" w:cstheme="minorHAnsi"/>
          <w:sz w:val="28"/>
        </w:rPr>
        <w:t>des menschlichen Denkens</w:t>
      </w:r>
      <w:r>
        <w:rPr>
          <w:rFonts w:asciiTheme="minorHAnsi" w:hAnsiTheme="minorHAnsi" w:cstheme="minorHAnsi"/>
          <w:sz w:val="28"/>
        </w:rPr>
        <w:t xml:space="preserve"> steht das, was wir für Gott tun</w:t>
      </w:r>
      <w:r w:rsidR="0049341C">
        <w:rPr>
          <w:rFonts w:asciiTheme="minorHAnsi" w:hAnsiTheme="minorHAnsi" w:cstheme="minorHAnsi"/>
          <w:sz w:val="28"/>
        </w:rPr>
        <w:t xml:space="preserve"> (müssen)</w:t>
      </w:r>
      <w:r>
        <w:rPr>
          <w:rFonts w:asciiTheme="minorHAnsi" w:hAnsiTheme="minorHAnsi" w:cstheme="minorHAnsi"/>
          <w:sz w:val="28"/>
        </w:rPr>
        <w:t xml:space="preserve">. Im Zentrum des Evangeliums steht aber, was Gott in Christus für uns getan hat. </w:t>
      </w:r>
    </w:p>
    <w:p w14:paraId="492128A9" w14:textId="7257E74A" w:rsidR="008E4E5A" w:rsidRDefault="005C21E3" w:rsidP="008E4E5A">
      <w:pPr>
        <w:numPr>
          <w:ilvl w:val="0"/>
          <w:numId w:val="6"/>
        </w:numPr>
        <w:spacing w:line="360" w:lineRule="auto"/>
        <w:rPr>
          <w:rFonts w:asciiTheme="minorHAnsi" w:hAnsiTheme="minorHAnsi" w:cstheme="minorHAnsi"/>
          <w:sz w:val="28"/>
        </w:rPr>
      </w:pPr>
      <w:r>
        <w:rPr>
          <w:rFonts w:asciiTheme="minorHAnsi" w:hAnsiTheme="minorHAnsi" w:cstheme="minorHAnsi"/>
          <w:sz w:val="28"/>
        </w:rPr>
        <w:t>Das Ego</w:t>
      </w:r>
      <w:r w:rsidR="008E4E5A">
        <w:rPr>
          <w:rFonts w:asciiTheme="minorHAnsi" w:hAnsiTheme="minorHAnsi" w:cstheme="minorHAnsi"/>
          <w:sz w:val="28"/>
        </w:rPr>
        <w:t xml:space="preserve"> kommt </w:t>
      </w:r>
      <w:r w:rsidR="00A35931">
        <w:rPr>
          <w:rFonts w:asciiTheme="minorHAnsi" w:hAnsiTheme="minorHAnsi" w:cstheme="minorHAnsi"/>
          <w:sz w:val="28"/>
        </w:rPr>
        <w:t xml:space="preserve">bei der Frage nach der Zukunft </w:t>
      </w:r>
      <w:r w:rsidR="008E4E5A">
        <w:rPr>
          <w:rFonts w:asciiTheme="minorHAnsi" w:hAnsiTheme="minorHAnsi" w:cstheme="minorHAnsi"/>
          <w:sz w:val="28"/>
        </w:rPr>
        <w:t xml:space="preserve">schlecht weg. Die Unmoralischen und Moralischen haben </w:t>
      </w:r>
      <w:r w:rsidR="00A35931">
        <w:rPr>
          <w:rFonts w:asciiTheme="minorHAnsi" w:hAnsiTheme="minorHAnsi" w:cstheme="minorHAnsi"/>
          <w:sz w:val="28"/>
        </w:rPr>
        <w:t xml:space="preserve">beide </w:t>
      </w:r>
      <w:r w:rsidR="008E4E5A">
        <w:rPr>
          <w:rFonts w:asciiTheme="minorHAnsi" w:hAnsiTheme="minorHAnsi" w:cstheme="minorHAnsi"/>
          <w:sz w:val="28"/>
        </w:rPr>
        <w:t>vor Gott</w:t>
      </w:r>
      <w:r w:rsidR="007F3B1A">
        <w:rPr>
          <w:rFonts w:asciiTheme="minorHAnsi" w:hAnsiTheme="minorHAnsi" w:cstheme="minorHAnsi"/>
          <w:sz w:val="28"/>
        </w:rPr>
        <w:t xml:space="preserve"> </w:t>
      </w:r>
      <w:r w:rsidR="008E4E5A">
        <w:rPr>
          <w:rFonts w:asciiTheme="minorHAnsi" w:hAnsiTheme="minorHAnsi" w:cstheme="minorHAnsi"/>
          <w:sz w:val="28"/>
        </w:rPr>
        <w:t>verloren (</w:t>
      </w:r>
      <w:proofErr w:type="spellStart"/>
      <w:r w:rsidR="008E4E5A">
        <w:rPr>
          <w:rFonts w:asciiTheme="minorHAnsi" w:hAnsiTheme="minorHAnsi" w:cstheme="minorHAnsi"/>
          <w:sz w:val="28"/>
        </w:rPr>
        <w:t>Röm</w:t>
      </w:r>
      <w:proofErr w:type="spellEnd"/>
      <w:r w:rsidR="008E4E5A">
        <w:rPr>
          <w:rFonts w:asciiTheme="minorHAnsi" w:hAnsiTheme="minorHAnsi" w:cstheme="minorHAnsi"/>
          <w:sz w:val="28"/>
        </w:rPr>
        <w:t xml:space="preserve"> 1+2), der einzige Weg </w:t>
      </w:r>
      <w:r w:rsidR="007F3B1A">
        <w:rPr>
          <w:rFonts w:asciiTheme="minorHAnsi" w:hAnsiTheme="minorHAnsi" w:cstheme="minorHAnsi"/>
          <w:sz w:val="28"/>
        </w:rPr>
        <w:t>zum ewigen Leben führt</w:t>
      </w:r>
      <w:r w:rsidR="008E4E5A">
        <w:rPr>
          <w:rFonts w:asciiTheme="minorHAnsi" w:hAnsiTheme="minorHAnsi" w:cstheme="minorHAnsi"/>
          <w:sz w:val="28"/>
        </w:rPr>
        <w:t xml:space="preserve"> über</w:t>
      </w:r>
      <w:r>
        <w:rPr>
          <w:rFonts w:asciiTheme="minorHAnsi" w:hAnsiTheme="minorHAnsi" w:cstheme="minorHAnsi"/>
          <w:sz w:val="28"/>
        </w:rPr>
        <w:t xml:space="preserve"> SEINEN Weg,</w:t>
      </w:r>
      <w:r w:rsidR="008E4E5A">
        <w:rPr>
          <w:rFonts w:asciiTheme="minorHAnsi" w:hAnsiTheme="minorHAnsi" w:cstheme="minorHAnsi"/>
          <w:sz w:val="28"/>
        </w:rPr>
        <w:t xml:space="preserve"> den Glauben</w:t>
      </w:r>
      <w:r w:rsidR="007F3B1A">
        <w:rPr>
          <w:rFonts w:asciiTheme="minorHAnsi" w:hAnsiTheme="minorHAnsi" w:cstheme="minorHAnsi"/>
          <w:sz w:val="28"/>
        </w:rPr>
        <w:t xml:space="preserve"> an Jesus Christus</w:t>
      </w:r>
      <w:r w:rsidR="008E4E5A">
        <w:rPr>
          <w:rFonts w:asciiTheme="minorHAnsi" w:hAnsiTheme="minorHAnsi" w:cstheme="minorHAnsi"/>
          <w:sz w:val="28"/>
        </w:rPr>
        <w:t xml:space="preserve"> (</w:t>
      </w:r>
      <w:proofErr w:type="spellStart"/>
      <w:r w:rsidR="008E4E5A">
        <w:rPr>
          <w:rFonts w:asciiTheme="minorHAnsi" w:hAnsiTheme="minorHAnsi" w:cstheme="minorHAnsi"/>
          <w:sz w:val="28"/>
        </w:rPr>
        <w:t>Röm</w:t>
      </w:r>
      <w:proofErr w:type="spellEnd"/>
      <w:r w:rsidR="008E4E5A">
        <w:rPr>
          <w:rFonts w:asciiTheme="minorHAnsi" w:hAnsiTheme="minorHAnsi" w:cstheme="minorHAnsi"/>
          <w:sz w:val="28"/>
        </w:rPr>
        <w:t xml:space="preserve"> 3,21ff.).</w:t>
      </w:r>
    </w:p>
    <w:p w14:paraId="3150EF94" w14:textId="5029D5A8" w:rsidR="00874FC8" w:rsidRDefault="00874FC8" w:rsidP="008E4E5A">
      <w:pPr>
        <w:numPr>
          <w:ilvl w:val="0"/>
          <w:numId w:val="6"/>
        </w:numPr>
        <w:spacing w:line="360" w:lineRule="auto"/>
        <w:rPr>
          <w:rFonts w:asciiTheme="minorHAnsi" w:hAnsiTheme="minorHAnsi" w:cstheme="minorHAnsi"/>
          <w:sz w:val="28"/>
        </w:rPr>
      </w:pPr>
      <w:r>
        <w:rPr>
          <w:rFonts w:asciiTheme="minorHAnsi" w:hAnsiTheme="minorHAnsi" w:cstheme="minorHAnsi"/>
          <w:sz w:val="28"/>
        </w:rPr>
        <w:t>Hängst du noch oder folgst du schon?</w:t>
      </w:r>
    </w:p>
    <w:p w14:paraId="25372DE6" w14:textId="77777777" w:rsidR="008E4E5A" w:rsidRPr="008E4E5A" w:rsidRDefault="008E4E5A">
      <w:pPr>
        <w:spacing w:line="360" w:lineRule="auto"/>
        <w:ind w:left="283"/>
        <w:rPr>
          <w:rFonts w:asciiTheme="minorHAnsi" w:hAnsiTheme="minorHAnsi" w:cstheme="minorHAnsi"/>
          <w:sz w:val="28"/>
        </w:rPr>
      </w:pPr>
    </w:p>
    <w:p w14:paraId="47FF1C94" w14:textId="77777777" w:rsidR="00F859C7" w:rsidRPr="008E4E5A" w:rsidRDefault="00F859C7">
      <w:pPr>
        <w:rPr>
          <w:rFonts w:asciiTheme="minorHAnsi" w:hAnsiTheme="minorHAnsi" w:cstheme="minorHAnsi"/>
        </w:rPr>
      </w:pPr>
    </w:p>
    <w:sectPr w:rsidR="00F859C7" w:rsidRPr="008E4E5A">
      <w:footnotePr>
        <w:pos w:val="beneathText"/>
      </w:footnotePr>
      <w:pgSz w:w="11905" w:h="16837"/>
      <w:pgMar w:top="585" w:right="400" w:bottom="607" w:left="4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font>
  <w:font w:name="HG Mincho Light J">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1D86"/>
    <w:multiLevelType w:val="hybridMultilevel"/>
    <w:tmpl w:val="C67ABC1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F06D0C"/>
    <w:multiLevelType w:val="hybridMultilevel"/>
    <w:tmpl w:val="41802230"/>
    <w:lvl w:ilvl="0" w:tplc="D8EC5B04">
      <w:start w:val="1"/>
      <w:numFmt w:val="lowerLetter"/>
      <w:lvlText w:val="%1)"/>
      <w:lvlJc w:val="left"/>
      <w:pPr>
        <w:tabs>
          <w:tab w:val="num" w:pos="643"/>
        </w:tabs>
        <w:ind w:left="643" w:hanging="360"/>
      </w:pPr>
      <w:rPr>
        <w:rFonts w:hint="default"/>
      </w:rPr>
    </w:lvl>
    <w:lvl w:ilvl="1" w:tplc="04070019" w:tentative="1">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2" w15:restartNumberingAfterBreak="0">
    <w:nsid w:val="16365732"/>
    <w:multiLevelType w:val="hybridMultilevel"/>
    <w:tmpl w:val="191807BC"/>
    <w:lvl w:ilvl="0" w:tplc="81E0DDAE">
      <w:start w:val="1"/>
      <w:numFmt w:val="lowerLetter"/>
      <w:lvlText w:val="%1)"/>
      <w:lvlJc w:val="left"/>
      <w:pPr>
        <w:tabs>
          <w:tab w:val="num" w:pos="643"/>
        </w:tabs>
        <w:ind w:left="643" w:hanging="360"/>
      </w:pPr>
      <w:rPr>
        <w:rFonts w:hint="default"/>
      </w:rPr>
    </w:lvl>
    <w:lvl w:ilvl="1" w:tplc="04070019">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3" w15:restartNumberingAfterBreak="0">
    <w:nsid w:val="22CC2557"/>
    <w:multiLevelType w:val="hybridMultilevel"/>
    <w:tmpl w:val="A8B2258C"/>
    <w:lvl w:ilvl="0" w:tplc="1414865A">
      <w:start w:val="1"/>
      <w:numFmt w:val="lowerLetter"/>
      <w:lvlText w:val="%1)"/>
      <w:lvlJc w:val="left"/>
      <w:pPr>
        <w:tabs>
          <w:tab w:val="num" w:pos="643"/>
        </w:tabs>
        <w:ind w:left="643" w:hanging="360"/>
      </w:pPr>
      <w:rPr>
        <w:rFonts w:hint="default"/>
      </w:rPr>
    </w:lvl>
    <w:lvl w:ilvl="1" w:tplc="04070019">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4" w15:restartNumberingAfterBreak="0">
    <w:nsid w:val="37742DB6"/>
    <w:multiLevelType w:val="hybridMultilevel"/>
    <w:tmpl w:val="63A8885A"/>
    <w:lvl w:ilvl="0" w:tplc="C560768C">
      <w:start w:val="1"/>
      <w:numFmt w:val="lowerLetter"/>
      <w:lvlText w:val="%1)"/>
      <w:lvlJc w:val="left"/>
      <w:pPr>
        <w:tabs>
          <w:tab w:val="num" w:pos="643"/>
        </w:tabs>
        <w:ind w:left="643" w:hanging="360"/>
      </w:pPr>
      <w:rPr>
        <w:rFonts w:hint="default"/>
      </w:rPr>
    </w:lvl>
    <w:lvl w:ilvl="1" w:tplc="04070019">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5" w15:restartNumberingAfterBreak="0">
    <w:nsid w:val="79AA4302"/>
    <w:multiLevelType w:val="hybridMultilevel"/>
    <w:tmpl w:val="6A42E89C"/>
    <w:lvl w:ilvl="0" w:tplc="CAE64CB0">
      <w:start w:val="1"/>
      <w:numFmt w:val="lowerLetter"/>
      <w:lvlText w:val="%1)"/>
      <w:lvlJc w:val="left"/>
      <w:pPr>
        <w:tabs>
          <w:tab w:val="num" w:pos="643"/>
        </w:tabs>
        <w:ind w:left="643" w:hanging="360"/>
      </w:pPr>
      <w:rPr>
        <w:rFonts w:hint="default"/>
      </w:rPr>
    </w:lvl>
    <w:lvl w:ilvl="1" w:tplc="04070019" w:tentative="1">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66"/>
    <w:rsid w:val="00151967"/>
    <w:rsid w:val="0026287B"/>
    <w:rsid w:val="002C4640"/>
    <w:rsid w:val="0049341C"/>
    <w:rsid w:val="005C21E3"/>
    <w:rsid w:val="00675A66"/>
    <w:rsid w:val="007034BF"/>
    <w:rsid w:val="007B16FE"/>
    <w:rsid w:val="007F3B1A"/>
    <w:rsid w:val="00874FC8"/>
    <w:rsid w:val="008E4E5A"/>
    <w:rsid w:val="00A35931"/>
    <w:rsid w:val="00D60BA6"/>
    <w:rsid w:val="00D6433B"/>
    <w:rsid w:val="00F859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36BA"/>
  <w15:chartTrackingRefBased/>
  <w15:docId w15:val="{59080839-2C00-43BD-B958-D3E377CE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uppressAutoHyphens/>
    </w:pPr>
    <w:rPr>
      <w:rFonts w:ascii="Nimbus Roman No9 L" w:eastAsia="HG Mincho Light J" w:hAnsi="Nimbus Roman No9 L"/>
      <w:color w:val="000000"/>
      <w:sz w:val="24"/>
    </w:rPr>
  </w:style>
  <w:style w:type="paragraph" w:styleId="berschrift1">
    <w:name w:val="heading 1"/>
    <w:basedOn w:val="Standard"/>
    <w:next w:val="Standard"/>
    <w:qFormat/>
    <w:pPr>
      <w:keepNext/>
      <w:spacing w:line="360" w:lineRule="auto"/>
      <w:ind w:left="643"/>
      <w:jc w:val="center"/>
      <w:outlineLvl w:val="0"/>
    </w:pPr>
    <w:rPr>
      <w:rFonts w:ascii="Comic Sans MS" w:hAnsi="Comic Sans MS"/>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paragraph" w:styleId="Textkrper-Zeileneinzug">
    <w:name w:val="Body Text Indent"/>
    <w:basedOn w:val="Standard"/>
    <w:pPr>
      <w:spacing w:line="360" w:lineRule="auto"/>
      <w:ind w:left="643"/>
      <w:jc w:val="center"/>
    </w:pPr>
    <w:rPr>
      <w:rFonts w:ascii="Comic Sans MS" w:hAnsi="Comic Sans MS"/>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5854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Krause</dc:creator>
  <cp:keywords/>
  <dc:description/>
  <cp:lastModifiedBy>Ingo Krause</cp:lastModifiedBy>
  <cp:revision>2</cp:revision>
  <cp:lastPrinted>1899-12-31T23:00:00Z</cp:lastPrinted>
  <dcterms:created xsi:type="dcterms:W3CDTF">2022-10-21T11:20:00Z</dcterms:created>
  <dcterms:modified xsi:type="dcterms:W3CDTF">2022-10-21T11:20:00Z</dcterms:modified>
</cp:coreProperties>
</file>